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E4B" w:rsidRDefault="00CF7E4B">
      <w:pPr>
        <w:rPr>
          <w:rFonts w:ascii="Times New Roman" w:hAnsi="Times New Roman" w:cs="Times New Roman"/>
          <w:sz w:val="24"/>
          <w:szCs w:val="24"/>
        </w:rPr>
      </w:pPr>
    </w:p>
    <w:p w:rsidR="00F210EB" w:rsidRDefault="00F210EB">
      <w:pPr>
        <w:rPr>
          <w:rFonts w:ascii="Times New Roman" w:hAnsi="Times New Roman" w:cs="Times New Roman"/>
          <w:sz w:val="24"/>
          <w:szCs w:val="24"/>
        </w:rPr>
      </w:pPr>
    </w:p>
    <w:p w:rsidR="00F210EB" w:rsidRDefault="00F210EB">
      <w:pPr>
        <w:rPr>
          <w:rFonts w:ascii="Times New Roman" w:hAnsi="Times New Roman" w:cs="Times New Roman"/>
          <w:sz w:val="24"/>
          <w:szCs w:val="24"/>
        </w:rPr>
      </w:pPr>
    </w:p>
    <w:p w:rsidR="00F210EB" w:rsidRDefault="00F210EB">
      <w:pPr>
        <w:rPr>
          <w:rFonts w:ascii="Times New Roman" w:hAnsi="Times New Roman" w:cs="Times New Roman"/>
          <w:sz w:val="24"/>
          <w:szCs w:val="24"/>
        </w:rPr>
      </w:pPr>
    </w:p>
    <w:p w:rsidR="00F210EB" w:rsidRDefault="00F210EB">
      <w:pPr>
        <w:rPr>
          <w:rFonts w:ascii="Times New Roman" w:hAnsi="Times New Roman" w:cs="Times New Roman"/>
          <w:sz w:val="24"/>
          <w:szCs w:val="24"/>
        </w:rPr>
      </w:pPr>
    </w:p>
    <w:p w:rsidR="00F210EB" w:rsidRPr="0072188B" w:rsidRDefault="00F210EB">
      <w:pPr>
        <w:rPr>
          <w:rFonts w:ascii="Times New Roman" w:hAnsi="Times New Roman" w:cs="Times New Roman"/>
          <w:sz w:val="24"/>
          <w:szCs w:val="24"/>
        </w:rPr>
      </w:pPr>
    </w:p>
    <w:p w:rsidR="00A459E8" w:rsidRDefault="00936705" w:rsidP="00152A3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1A0E">
        <w:rPr>
          <w:rFonts w:ascii="Times New Roman" w:hAnsi="Times New Roman" w:cs="Times New Roman"/>
          <w:sz w:val="24"/>
          <w:szCs w:val="24"/>
        </w:rPr>
        <w:t xml:space="preserve">        </w:t>
      </w:r>
      <w:r w:rsidR="00CC1A0E" w:rsidRPr="00CC1A0E">
        <w:rPr>
          <w:rFonts w:ascii="Times New Roman" w:hAnsi="Times New Roman" w:cs="Times New Roman"/>
          <w:sz w:val="24"/>
          <w:szCs w:val="24"/>
        </w:rPr>
        <w:t>POLSC 1002</w:t>
      </w:r>
    </w:p>
    <w:p w:rsidR="00F210EB" w:rsidRDefault="00F210EB" w:rsidP="00F210EB">
      <w:pPr>
        <w:ind w:left="2160" w:firstLine="720"/>
        <w:rPr>
          <w:rFonts w:ascii="Times New Roman" w:hAnsi="Times New Roman" w:cs="Times New Roman"/>
          <w:sz w:val="24"/>
          <w:szCs w:val="24"/>
        </w:rPr>
      </w:pPr>
    </w:p>
    <w:p w:rsidR="00A94EA6" w:rsidRDefault="00936705" w:rsidP="00A94EA6">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CF7E4B" w:rsidRDefault="00936705" w:rsidP="00A94EA6">
      <w:pPr>
        <w:ind w:left="3600"/>
        <w:rPr>
          <w:rFonts w:ascii="Times New Roman" w:hAnsi="Times New Roman" w:cs="Times New Roman"/>
          <w:sz w:val="24"/>
          <w:szCs w:val="24"/>
        </w:rPr>
      </w:pPr>
      <w:r>
        <w:rPr>
          <w:rFonts w:ascii="Times New Roman" w:hAnsi="Times New Roman" w:cs="Times New Roman"/>
          <w:sz w:val="24"/>
          <w:szCs w:val="24"/>
        </w:rPr>
        <w:t xml:space="preserve"> </w:t>
      </w:r>
      <w:r w:rsidR="0028434B" w:rsidRPr="0072188B">
        <w:rPr>
          <w:rFonts w:ascii="Times New Roman" w:hAnsi="Times New Roman" w:cs="Times New Roman"/>
          <w:sz w:val="24"/>
          <w:szCs w:val="24"/>
        </w:rPr>
        <w:t>Institution affiliation</w:t>
      </w:r>
      <w:r w:rsidR="00C55C6F">
        <w:rPr>
          <w:rFonts w:ascii="Times New Roman" w:hAnsi="Times New Roman" w:cs="Times New Roman"/>
          <w:sz w:val="24"/>
          <w:szCs w:val="24"/>
        </w:rPr>
        <w:t xml:space="preserve"> </w:t>
      </w:r>
    </w:p>
    <w:p w:rsidR="00F210EB" w:rsidRDefault="00F210EB" w:rsidP="00A94EA6">
      <w:pPr>
        <w:ind w:left="3600"/>
        <w:rPr>
          <w:rFonts w:ascii="Times New Roman" w:hAnsi="Times New Roman" w:cs="Times New Roman"/>
          <w:sz w:val="24"/>
          <w:szCs w:val="24"/>
        </w:rPr>
      </w:pPr>
    </w:p>
    <w:p w:rsidR="00152A35" w:rsidRDefault="00152A35" w:rsidP="00152A35">
      <w:pPr>
        <w:ind w:left="3600" w:firstLine="720"/>
        <w:rPr>
          <w:rFonts w:ascii="Times New Roman" w:hAnsi="Times New Roman" w:cs="Times New Roman"/>
          <w:sz w:val="24"/>
          <w:szCs w:val="24"/>
        </w:rPr>
      </w:pPr>
    </w:p>
    <w:p w:rsidR="00FE6D46" w:rsidRPr="0072188B" w:rsidRDefault="00936705" w:rsidP="00152A35">
      <w:pPr>
        <w:ind w:left="3600" w:firstLine="720"/>
        <w:rPr>
          <w:rFonts w:ascii="Times New Roman" w:hAnsi="Times New Roman" w:cs="Times New Roman"/>
          <w:sz w:val="24"/>
          <w:szCs w:val="24"/>
        </w:rPr>
      </w:pPr>
      <w:r>
        <w:rPr>
          <w:rFonts w:ascii="Times New Roman" w:hAnsi="Times New Roman" w:cs="Times New Roman"/>
          <w:sz w:val="24"/>
          <w:szCs w:val="24"/>
        </w:rPr>
        <w:t xml:space="preserve"> </w:t>
      </w:r>
      <w:r w:rsidR="0028434B" w:rsidRPr="0072188B">
        <w:rPr>
          <w:rFonts w:ascii="Times New Roman" w:hAnsi="Times New Roman" w:cs="Times New Roman"/>
          <w:sz w:val="24"/>
          <w:szCs w:val="24"/>
        </w:rPr>
        <w:t>Course</w:t>
      </w:r>
    </w:p>
    <w:p w:rsidR="00FE6D46" w:rsidRPr="0072188B" w:rsidRDefault="00FE6D46" w:rsidP="0094009E">
      <w:pPr>
        <w:jc w:val="center"/>
        <w:rPr>
          <w:rFonts w:ascii="Times New Roman" w:hAnsi="Times New Roman" w:cs="Times New Roman"/>
          <w:sz w:val="24"/>
          <w:szCs w:val="24"/>
        </w:rPr>
      </w:pPr>
    </w:p>
    <w:p w:rsidR="00FE6D46" w:rsidRPr="0072188B" w:rsidRDefault="00FE6D46" w:rsidP="0094009E">
      <w:pPr>
        <w:jc w:val="center"/>
        <w:rPr>
          <w:rFonts w:ascii="Times New Roman" w:hAnsi="Times New Roman" w:cs="Times New Roman"/>
          <w:sz w:val="24"/>
          <w:szCs w:val="24"/>
        </w:rPr>
      </w:pPr>
    </w:p>
    <w:p w:rsidR="00FE6D46" w:rsidRPr="0072188B" w:rsidRDefault="00FE6D46" w:rsidP="0094009E">
      <w:pPr>
        <w:jc w:val="center"/>
        <w:rPr>
          <w:rFonts w:ascii="Times New Roman" w:hAnsi="Times New Roman" w:cs="Times New Roman"/>
          <w:sz w:val="24"/>
          <w:szCs w:val="24"/>
        </w:rPr>
      </w:pPr>
    </w:p>
    <w:p w:rsidR="00FE6D46" w:rsidRPr="0072188B" w:rsidRDefault="00FE6D46" w:rsidP="0094009E">
      <w:pPr>
        <w:jc w:val="center"/>
        <w:rPr>
          <w:rFonts w:ascii="Times New Roman" w:hAnsi="Times New Roman" w:cs="Times New Roman"/>
          <w:sz w:val="24"/>
          <w:szCs w:val="24"/>
        </w:rPr>
      </w:pPr>
    </w:p>
    <w:p w:rsidR="00152A35" w:rsidRDefault="00152A35" w:rsidP="00A94EA6">
      <w:pPr>
        <w:tabs>
          <w:tab w:val="left" w:pos="0"/>
        </w:tabs>
        <w:spacing w:line="480" w:lineRule="auto"/>
      </w:pPr>
    </w:p>
    <w:p w:rsidR="00152A35" w:rsidRDefault="00152A35" w:rsidP="00A94EA6">
      <w:pPr>
        <w:tabs>
          <w:tab w:val="left" w:pos="0"/>
        </w:tabs>
        <w:spacing w:line="480" w:lineRule="auto"/>
      </w:pPr>
    </w:p>
    <w:p w:rsidR="00152A35" w:rsidRDefault="00152A35" w:rsidP="00A94EA6">
      <w:pPr>
        <w:tabs>
          <w:tab w:val="left" w:pos="0"/>
        </w:tabs>
        <w:spacing w:line="480" w:lineRule="auto"/>
      </w:pPr>
    </w:p>
    <w:p w:rsidR="00152A35" w:rsidRDefault="00152A35" w:rsidP="00A94EA6">
      <w:pPr>
        <w:tabs>
          <w:tab w:val="left" w:pos="0"/>
        </w:tabs>
        <w:spacing w:line="480" w:lineRule="auto"/>
      </w:pPr>
      <w:bookmarkStart w:id="0" w:name="_GoBack"/>
    </w:p>
    <w:bookmarkEnd w:id="0"/>
    <w:p w:rsidR="00152A35" w:rsidRDefault="00152A35" w:rsidP="00A94EA6">
      <w:pPr>
        <w:tabs>
          <w:tab w:val="left" w:pos="0"/>
        </w:tabs>
        <w:spacing w:line="480" w:lineRule="auto"/>
      </w:pPr>
    </w:p>
    <w:p w:rsidR="00152A35" w:rsidRDefault="00152A35" w:rsidP="00A94EA6">
      <w:pPr>
        <w:tabs>
          <w:tab w:val="left" w:pos="0"/>
        </w:tabs>
        <w:spacing w:line="480" w:lineRule="auto"/>
      </w:pPr>
    </w:p>
    <w:p w:rsidR="00152A35" w:rsidRDefault="00152A35" w:rsidP="00A94EA6">
      <w:pPr>
        <w:tabs>
          <w:tab w:val="left" w:pos="0"/>
        </w:tabs>
        <w:spacing w:line="480" w:lineRule="auto"/>
      </w:pPr>
    </w:p>
    <w:p w:rsidR="00152A35" w:rsidRDefault="00152A35" w:rsidP="00A94EA6">
      <w:pPr>
        <w:tabs>
          <w:tab w:val="left" w:pos="0"/>
        </w:tabs>
        <w:spacing w:line="480" w:lineRule="auto"/>
      </w:pPr>
    </w:p>
    <w:p w:rsidR="0062002C"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b/>
      </w:r>
      <w:r w:rsidR="00646D1A">
        <w:rPr>
          <w:rFonts w:ascii="Times New Roman" w:hAnsi="Times New Roman" w:cs="Times New Roman"/>
          <w:sz w:val="24"/>
          <w:szCs w:val="24"/>
          <w:shd w:val="clear" w:color="auto" w:fill="FFFFFF"/>
        </w:rPr>
        <w:t>Philosophers believe that politics in a state of anarchy is conflictual by nature, considering that anarchy happens to be the central notion with regards to the international relations theory. This essay will compare and contrast approaches to the anarchy</w:t>
      </w:r>
      <w:r w:rsidR="0014429E">
        <w:rPr>
          <w:rFonts w:ascii="Times New Roman" w:hAnsi="Times New Roman" w:cs="Times New Roman"/>
          <w:sz w:val="24"/>
          <w:szCs w:val="24"/>
          <w:shd w:val="clear" w:color="auto" w:fill="FFFFFF"/>
        </w:rPr>
        <w:t xml:space="preserve">. </w:t>
      </w:r>
      <w:r w:rsidR="0014429E" w:rsidRPr="0014429E">
        <w:t xml:space="preserve"> </w:t>
      </w:r>
      <w:r w:rsidR="00646D1A">
        <w:rPr>
          <w:rFonts w:ascii="Times New Roman" w:hAnsi="Times New Roman" w:cs="Times New Roman"/>
          <w:sz w:val="24"/>
          <w:szCs w:val="24"/>
          <w:shd w:val="clear" w:color="auto" w:fill="FFFFFF"/>
        </w:rPr>
        <w:t>By making comparisons of constructivist and realist approaches with considerations of international relations, one will be able to determine their strengths and weaknesses.</w:t>
      </w:r>
      <w:r w:rsidR="00F30296">
        <w:rPr>
          <w:rFonts w:ascii="Times New Roman" w:hAnsi="Times New Roman" w:cs="Times New Roman"/>
          <w:sz w:val="24"/>
          <w:szCs w:val="24"/>
          <w:shd w:val="clear" w:color="auto" w:fill="FFFFFF"/>
        </w:rPr>
        <w:t xml:space="preserve"> To some extent, one method can be eliminated to focus on one. While others are optimistic about the prospects for co-operation, realism has been the dominant perception of anarchy. The core rule of the realist theory is that of survival and can enforce and create laws that can protect citizens in domestic political governments. With such steps, it can minimize the prospects of civil war or conflict; however, it does not apply to international relations.  </w:t>
      </w:r>
    </w:p>
    <w:p w:rsidR="000B01C5"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Philosophers and Anarchy</w:t>
      </w:r>
    </w:p>
    <w:p w:rsidR="000B01C5"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According to </w:t>
      </w:r>
      <w:r w:rsidRPr="000B01C5">
        <w:rPr>
          <w:rFonts w:ascii="Times New Roman" w:hAnsi="Times New Roman" w:cs="Times New Roman"/>
          <w:i/>
          <w:sz w:val="24"/>
          <w:szCs w:val="24"/>
          <w:shd w:val="clear" w:color="auto" w:fill="FFFFFF"/>
        </w:rPr>
        <w:t>Aristotle</w:t>
      </w:r>
      <w:r>
        <w:rPr>
          <w:rFonts w:ascii="Times New Roman" w:hAnsi="Times New Roman" w:cs="Times New Roman"/>
          <w:sz w:val="24"/>
          <w:szCs w:val="24"/>
          <w:shd w:val="clear" w:color="auto" w:fill="FFFFFF"/>
        </w:rPr>
        <w:t>, his concerns in politics are to guide on how political institutions fail and succeed. Explicitly, Aristotle argues that men of unexpected quality are</w:t>
      </w:r>
      <w:r>
        <w:rPr>
          <w:rFonts w:ascii="Times New Roman" w:hAnsi="Times New Roman" w:cs="Times New Roman"/>
          <w:sz w:val="24"/>
          <w:szCs w:val="24"/>
          <w:shd w:val="clear" w:color="auto" w:fill="FFFFFF"/>
        </w:rPr>
        <w:t xml:space="preserve"> dangerous to the state</w:t>
      </w:r>
      <w:r w:rsidR="003712FA">
        <w:rPr>
          <w:rFonts w:ascii="Times New Roman" w:hAnsi="Times New Roman" w:cs="Times New Roman"/>
          <w:sz w:val="24"/>
          <w:szCs w:val="24"/>
          <w:shd w:val="clear" w:color="auto" w:fill="FFFFFF"/>
        </w:rPr>
        <w:t xml:space="preserve"> and should be exiled. Besides, Aristotle argues that the best man is the most virtuous man. In addition to that, he argues that in the best state, the virtue of a citizen and that of a man are similar. According to Hobbes, the handling of anarchy is at the very core of the realist archetype.</w:t>
      </w:r>
    </w:p>
    <w:p w:rsidR="000B01C5" w:rsidRDefault="003712FA"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Moreover, Hobbes argues that a state of war is shared by virtually everybody that refers to himself as a realist on the international rule of nature. Hobbes's personal life suggests resolutions of tension between the varying indices of anarchy</w:t>
      </w:r>
      <w:r w:rsidR="00936705">
        <w:rPr>
          <w:rFonts w:ascii="Times New Roman" w:hAnsi="Times New Roman" w:cs="Times New Roman"/>
          <w:sz w:val="24"/>
          <w:szCs w:val="24"/>
          <w:shd w:val="clear" w:color="auto" w:fill="FFFFFF"/>
        </w:rPr>
        <w:t xml:space="preserve"> (Amborn, 2019)</w:t>
      </w:r>
      <w:r>
        <w:rPr>
          <w:rFonts w:ascii="Times New Roman" w:hAnsi="Times New Roman" w:cs="Times New Roman"/>
          <w:sz w:val="24"/>
          <w:szCs w:val="24"/>
          <w:shd w:val="clear" w:color="auto" w:fill="FFFFFF"/>
        </w:rPr>
        <w:t xml:space="preserve">. Ikenberry argues that the </w:t>
      </w:r>
      <w:r w:rsidR="00962BA8">
        <w:rPr>
          <w:rFonts w:ascii="Times New Roman" w:hAnsi="Times New Roman" w:cs="Times New Roman"/>
          <w:sz w:val="24"/>
          <w:szCs w:val="24"/>
          <w:shd w:val="clear" w:color="auto" w:fill="FFFFFF"/>
        </w:rPr>
        <w:t>delinquent</w:t>
      </w:r>
      <w:r>
        <w:rPr>
          <w:rFonts w:ascii="Times New Roman" w:hAnsi="Times New Roman" w:cs="Times New Roman"/>
          <w:sz w:val="24"/>
          <w:szCs w:val="24"/>
          <w:shd w:val="clear" w:color="auto" w:fill="FFFFFF"/>
        </w:rPr>
        <w:t xml:space="preserve"> of international order starts from the </w:t>
      </w:r>
      <w:r w:rsidR="00962BA8">
        <w:rPr>
          <w:rFonts w:ascii="Times New Roman" w:hAnsi="Times New Roman" w:cs="Times New Roman"/>
          <w:sz w:val="24"/>
          <w:szCs w:val="24"/>
          <w:shd w:val="clear" w:color="auto" w:fill="FFFFFF"/>
        </w:rPr>
        <w:t>great</w:t>
      </w:r>
      <w:r>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reprieve</w:t>
      </w:r>
      <w:r>
        <w:rPr>
          <w:rFonts w:ascii="Times New Roman" w:hAnsi="Times New Roman" w:cs="Times New Roman"/>
          <w:sz w:val="24"/>
          <w:szCs w:val="24"/>
          <w:shd w:val="clear" w:color="auto" w:fill="FFFFFF"/>
        </w:rPr>
        <w:t xml:space="preserve"> at the </w:t>
      </w:r>
      <w:r w:rsidR="00962BA8">
        <w:rPr>
          <w:rFonts w:ascii="Times New Roman" w:hAnsi="Times New Roman" w:cs="Times New Roman"/>
          <w:sz w:val="24"/>
          <w:szCs w:val="24"/>
          <w:shd w:val="clear" w:color="auto" w:fill="FFFFFF"/>
        </w:rPr>
        <w:t>inference</w:t>
      </w:r>
      <w:r>
        <w:rPr>
          <w:rFonts w:ascii="Times New Roman" w:hAnsi="Times New Roman" w:cs="Times New Roman"/>
          <w:sz w:val="24"/>
          <w:szCs w:val="24"/>
          <w:shd w:val="clear" w:color="auto" w:fill="FFFFFF"/>
        </w:rPr>
        <w:t xml:space="preserve"> of </w:t>
      </w:r>
      <w:r w:rsidR="00962BA8">
        <w:rPr>
          <w:rFonts w:ascii="Times New Roman" w:hAnsi="Times New Roman" w:cs="Times New Roman"/>
          <w:sz w:val="24"/>
          <w:szCs w:val="24"/>
          <w:shd w:val="clear" w:color="auto" w:fill="FFFFFF"/>
        </w:rPr>
        <w:t>immense</w:t>
      </w:r>
      <w:r>
        <w:rPr>
          <w:rFonts w:ascii="Times New Roman" w:hAnsi="Times New Roman" w:cs="Times New Roman"/>
          <w:sz w:val="24"/>
          <w:szCs w:val="24"/>
          <w:shd w:val="clear" w:color="auto" w:fill="FFFFFF"/>
        </w:rPr>
        <w:t xml:space="preserve"> wars amongst the </w:t>
      </w:r>
      <w:r w:rsidR="00962BA8">
        <w:rPr>
          <w:rFonts w:ascii="Times New Roman" w:hAnsi="Times New Roman" w:cs="Times New Roman"/>
          <w:sz w:val="24"/>
          <w:szCs w:val="24"/>
          <w:shd w:val="clear" w:color="auto" w:fill="FFFFFF"/>
        </w:rPr>
        <w:t>foremost</w:t>
      </w:r>
      <w:r>
        <w:rPr>
          <w:rFonts w:ascii="Times New Roman" w:hAnsi="Times New Roman" w:cs="Times New Roman"/>
          <w:sz w:val="24"/>
          <w:szCs w:val="24"/>
          <w:shd w:val="clear" w:color="auto" w:fill="FFFFFF"/>
        </w:rPr>
        <w:t xml:space="preserve"> powers. Precisely, this is when winners have to resolve how and whether the post</w:t>
      </w:r>
      <w:r w:rsidR="00962BA8">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war </w:t>
      </w:r>
      <w:r w:rsidR="00962BA8">
        <w:rPr>
          <w:rFonts w:ascii="Times New Roman" w:hAnsi="Times New Roman" w:cs="Times New Roman"/>
          <w:sz w:val="24"/>
          <w:szCs w:val="24"/>
          <w:shd w:val="clear" w:color="auto" w:fill="FFFFFF"/>
        </w:rPr>
        <w:t>scenery</w:t>
      </w:r>
      <w:r>
        <w:rPr>
          <w:rFonts w:ascii="Times New Roman" w:hAnsi="Times New Roman" w:cs="Times New Roman"/>
          <w:sz w:val="24"/>
          <w:szCs w:val="24"/>
          <w:shd w:val="clear" w:color="auto" w:fill="FFFFFF"/>
        </w:rPr>
        <w:t xml:space="preserve"> should be shaped. This is when the winners could decide on whether and how the postwar landscape should be developed. </w:t>
      </w:r>
      <w:r w:rsidR="007577A7">
        <w:rPr>
          <w:rFonts w:ascii="Times New Roman" w:hAnsi="Times New Roman" w:cs="Times New Roman"/>
          <w:sz w:val="24"/>
          <w:szCs w:val="24"/>
          <w:shd w:val="clear" w:color="auto" w:fill="FFFFFF"/>
        </w:rPr>
        <w:t xml:space="preserve">According to Graeber, the philosopher talks </w:t>
      </w:r>
      <w:r w:rsidR="007577A7">
        <w:rPr>
          <w:rFonts w:ascii="Times New Roman" w:hAnsi="Times New Roman" w:cs="Times New Roman"/>
          <w:sz w:val="24"/>
          <w:szCs w:val="24"/>
          <w:shd w:val="clear" w:color="auto" w:fill="FFFFFF"/>
        </w:rPr>
        <w:lastRenderedPageBreak/>
        <w:t xml:space="preserve">about foolish legalism where individuals think that consensus is a specific process that has rules instead of set principles mainly for non-compulsion and listening, which translates to non-compulsion and monitoring that can turn into an endless assortment forms with consideration of the context. </w:t>
      </w:r>
      <w:r w:rsidR="007577A7" w:rsidRPr="007577A7">
        <w:rPr>
          <w:rFonts w:ascii="Times New Roman" w:hAnsi="Times New Roman" w:cs="Times New Roman"/>
          <w:sz w:val="24"/>
          <w:szCs w:val="24"/>
          <w:shd w:val="clear" w:color="auto" w:fill="FFFFFF"/>
        </w:rPr>
        <w:t>Graeber</w:t>
      </w:r>
      <w:r w:rsidR="007577A7">
        <w:rPr>
          <w:rFonts w:ascii="Times New Roman" w:hAnsi="Times New Roman" w:cs="Times New Roman"/>
          <w:sz w:val="24"/>
          <w:szCs w:val="24"/>
          <w:shd w:val="clear" w:color="auto" w:fill="FFFFFF"/>
        </w:rPr>
        <w:t xml:space="preserve"> refers to Marxism as a theoretical discourse on revolutionary strategies and anarchism in the innovative practice.  </w:t>
      </w:r>
    </w:p>
    <w:p w:rsidR="007577A7"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Perspective on Anarchy</w:t>
      </w:r>
    </w:p>
    <w:p w:rsidR="007577A7" w:rsidRDefault="00936705" w:rsidP="00A94EA6">
      <w:pPr>
        <w:tabs>
          <w:tab w:val="left" w:pos="0"/>
        </w:tabs>
        <w:spacing w:line="480" w:lineRule="auto"/>
        <w:rPr>
          <w:rFonts w:ascii="Times New Roman" w:hAnsi="Times New Roman" w:cs="Times New Roman"/>
          <w:i/>
          <w:sz w:val="24"/>
          <w:szCs w:val="24"/>
          <w:shd w:val="clear" w:color="auto" w:fill="FFFFFF"/>
        </w:rPr>
      </w:pPr>
      <w:r w:rsidRPr="007577A7">
        <w:rPr>
          <w:rFonts w:ascii="Times New Roman" w:hAnsi="Times New Roman" w:cs="Times New Roman"/>
          <w:i/>
          <w:sz w:val="24"/>
          <w:szCs w:val="24"/>
          <w:shd w:val="clear" w:color="auto" w:fill="FFFFFF"/>
        </w:rPr>
        <w:t>Civil Conflict</w:t>
      </w:r>
    </w:p>
    <w:p w:rsidR="007577A7"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Conflict is always </w:t>
      </w:r>
      <w:r w:rsidR="00962BA8">
        <w:rPr>
          <w:rFonts w:ascii="Times New Roman" w:hAnsi="Times New Roman" w:cs="Times New Roman"/>
          <w:sz w:val="24"/>
          <w:szCs w:val="24"/>
          <w:shd w:val="clear" w:color="auto" w:fill="FFFFFF"/>
        </w:rPr>
        <w:t>expected</w:t>
      </w:r>
      <w:r>
        <w:rPr>
          <w:rFonts w:ascii="Times New Roman" w:hAnsi="Times New Roman" w:cs="Times New Roman"/>
          <w:sz w:val="24"/>
          <w:szCs w:val="24"/>
          <w:shd w:val="clear" w:color="auto" w:fill="FFFFFF"/>
        </w:rPr>
        <w:t xml:space="preserve"> to be the </w:t>
      </w:r>
      <w:r w:rsidR="00962BA8">
        <w:rPr>
          <w:rFonts w:ascii="Times New Roman" w:hAnsi="Times New Roman" w:cs="Times New Roman"/>
          <w:sz w:val="24"/>
          <w:szCs w:val="24"/>
          <w:shd w:val="clear" w:color="auto" w:fill="FFFFFF"/>
        </w:rPr>
        <w:t>archetype</w:t>
      </w:r>
      <w:r>
        <w:rPr>
          <w:rFonts w:ascii="Times New Roman" w:hAnsi="Times New Roman" w:cs="Times New Roman"/>
          <w:sz w:val="24"/>
          <w:szCs w:val="24"/>
          <w:shd w:val="clear" w:color="auto" w:fill="FFFFFF"/>
        </w:rPr>
        <w:t xml:space="preserve"> of anarchy besides being the Hobbesian state of </w:t>
      </w:r>
      <w:r w:rsidR="00962BA8">
        <w:rPr>
          <w:rFonts w:ascii="Times New Roman" w:hAnsi="Times New Roman" w:cs="Times New Roman"/>
          <w:sz w:val="24"/>
          <w:szCs w:val="24"/>
          <w:shd w:val="clear" w:color="auto" w:fill="FFFFFF"/>
        </w:rPr>
        <w:t>flora</w:t>
      </w:r>
      <w:r>
        <w:rPr>
          <w:rFonts w:ascii="Times New Roman" w:hAnsi="Times New Roman" w:cs="Times New Roman"/>
          <w:sz w:val="24"/>
          <w:szCs w:val="24"/>
          <w:shd w:val="clear" w:color="auto" w:fill="FFFFFF"/>
        </w:rPr>
        <w:t xml:space="preserve"> in the </w:t>
      </w:r>
      <w:r w:rsidR="00962BA8">
        <w:rPr>
          <w:rFonts w:ascii="Times New Roman" w:hAnsi="Times New Roman" w:cs="Times New Roman"/>
          <w:sz w:val="24"/>
          <w:szCs w:val="24"/>
          <w:shd w:val="clear" w:color="auto" w:fill="FFFFFF"/>
        </w:rPr>
        <w:t>drill</w:t>
      </w:r>
      <w:r>
        <w:rPr>
          <w:rFonts w:ascii="Times New Roman" w:hAnsi="Times New Roman" w:cs="Times New Roman"/>
          <w:sz w:val="24"/>
          <w:szCs w:val="24"/>
          <w:shd w:val="clear" w:color="auto" w:fill="FFFFFF"/>
        </w:rPr>
        <w:t xml:space="preserve">. War can be predictably a fierce </w:t>
      </w:r>
      <w:r w:rsidR="00962BA8">
        <w:rPr>
          <w:rFonts w:ascii="Times New Roman" w:hAnsi="Times New Roman" w:cs="Times New Roman"/>
          <w:sz w:val="24"/>
          <w:szCs w:val="24"/>
          <w:shd w:val="clear" w:color="auto" w:fill="FFFFFF"/>
        </w:rPr>
        <w:t>collapse</w:t>
      </w:r>
      <w:r>
        <w:rPr>
          <w:rFonts w:ascii="Times New Roman" w:hAnsi="Times New Roman" w:cs="Times New Roman"/>
          <w:sz w:val="24"/>
          <w:szCs w:val="24"/>
          <w:shd w:val="clear" w:color="auto" w:fill="FFFFFF"/>
        </w:rPr>
        <w:t xml:space="preserve"> of law and order, which follows from </w:t>
      </w:r>
      <w:r w:rsidR="00962BA8">
        <w:rPr>
          <w:rFonts w:ascii="Times New Roman" w:hAnsi="Times New Roman" w:cs="Times New Roman"/>
          <w:sz w:val="24"/>
          <w:szCs w:val="24"/>
          <w:shd w:val="clear" w:color="auto" w:fill="FFFFFF"/>
        </w:rPr>
        <w:t>the absence</w:t>
      </w:r>
      <w:r>
        <w:rPr>
          <w:rFonts w:ascii="Times New Roman" w:hAnsi="Times New Roman" w:cs="Times New Roman"/>
          <w:sz w:val="24"/>
          <w:szCs w:val="24"/>
          <w:shd w:val="clear" w:color="auto" w:fill="FFFFFF"/>
        </w:rPr>
        <w:t xml:space="preserve"> of a global government. Constrain war entails both legal and cultural institutions in a difficu</w:t>
      </w:r>
      <w:r>
        <w:rPr>
          <w:rFonts w:ascii="Times New Roman" w:hAnsi="Times New Roman" w:cs="Times New Roman"/>
          <w:sz w:val="24"/>
          <w:szCs w:val="24"/>
          <w:shd w:val="clear" w:color="auto" w:fill="FFFFFF"/>
        </w:rPr>
        <w:t>lt phase of norms in existence and functionality</w:t>
      </w:r>
      <w:r w:rsidRPr="0014429E">
        <w:t xml:space="preserve"> </w:t>
      </w:r>
      <w:r>
        <w:t>(</w:t>
      </w:r>
      <w:r>
        <w:rPr>
          <w:rFonts w:ascii="Times New Roman" w:hAnsi="Times New Roman" w:cs="Times New Roman"/>
          <w:sz w:val="24"/>
          <w:szCs w:val="24"/>
          <w:shd w:val="clear" w:color="auto" w:fill="FFFFFF"/>
        </w:rPr>
        <w:t xml:space="preserve">Schmidt, 2016). Rules never work; however, they </w:t>
      </w:r>
      <w:r w:rsidR="00962BA8">
        <w:rPr>
          <w:rFonts w:ascii="Times New Roman" w:hAnsi="Times New Roman" w:cs="Times New Roman"/>
          <w:sz w:val="24"/>
          <w:szCs w:val="24"/>
          <w:shd w:val="clear" w:color="auto" w:fill="FFFFFF"/>
        </w:rPr>
        <w:t>confine</w:t>
      </w:r>
      <w:r>
        <w:rPr>
          <w:rFonts w:ascii="Times New Roman" w:hAnsi="Times New Roman" w:cs="Times New Roman"/>
          <w:sz w:val="24"/>
          <w:szCs w:val="24"/>
          <w:shd w:val="clear" w:color="auto" w:fill="FFFFFF"/>
        </w:rPr>
        <w:t xml:space="preserve"> the </w:t>
      </w:r>
      <w:r w:rsidR="00962BA8">
        <w:rPr>
          <w:rFonts w:ascii="Times New Roman" w:hAnsi="Times New Roman" w:cs="Times New Roman"/>
          <w:sz w:val="24"/>
          <w:szCs w:val="24"/>
          <w:shd w:val="clear" w:color="auto" w:fill="FFFFFF"/>
        </w:rPr>
        <w:t>conduct</w:t>
      </w:r>
      <w:r>
        <w:rPr>
          <w:rFonts w:ascii="Times New Roman" w:hAnsi="Times New Roman" w:cs="Times New Roman"/>
          <w:sz w:val="24"/>
          <w:szCs w:val="24"/>
          <w:shd w:val="clear" w:color="auto" w:fill="FFFFFF"/>
        </w:rPr>
        <w:t xml:space="preserve"> of nations at the margin of war. </w:t>
      </w:r>
      <w:r w:rsidR="00AD7156">
        <w:rPr>
          <w:rFonts w:ascii="Times New Roman" w:hAnsi="Times New Roman" w:cs="Times New Roman"/>
          <w:sz w:val="24"/>
          <w:szCs w:val="24"/>
          <w:shd w:val="clear" w:color="auto" w:fill="FFFFFF"/>
        </w:rPr>
        <w:t xml:space="preserve">The value of resources that get destroyed in combat is determined by externalities developed by decisions made by individuals. The international </w:t>
      </w:r>
      <w:r w:rsidR="00962BA8">
        <w:rPr>
          <w:rFonts w:ascii="Times New Roman" w:hAnsi="Times New Roman" w:cs="Times New Roman"/>
          <w:sz w:val="24"/>
          <w:szCs w:val="24"/>
          <w:shd w:val="clear" w:color="auto" w:fill="FFFFFF"/>
        </w:rPr>
        <w:t>structure</w:t>
      </w:r>
      <w:r w:rsidR="00AD7156">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imitates</w:t>
      </w:r>
      <w:r w:rsidR="00AD7156">
        <w:rPr>
          <w:rFonts w:ascii="Times New Roman" w:hAnsi="Times New Roman" w:cs="Times New Roman"/>
          <w:sz w:val="24"/>
          <w:szCs w:val="24"/>
          <w:shd w:val="clear" w:color="auto" w:fill="FFFFFF"/>
        </w:rPr>
        <w:t xml:space="preserve"> expressions of </w:t>
      </w:r>
      <w:r w:rsidR="00962BA8">
        <w:rPr>
          <w:rFonts w:ascii="Times New Roman" w:hAnsi="Times New Roman" w:cs="Times New Roman"/>
          <w:sz w:val="24"/>
          <w:szCs w:val="24"/>
          <w:shd w:val="clear" w:color="auto" w:fill="FFFFFF"/>
        </w:rPr>
        <w:t>unprompted</w:t>
      </w:r>
      <w:r w:rsidR="00AD7156">
        <w:rPr>
          <w:rFonts w:ascii="Times New Roman" w:hAnsi="Times New Roman" w:cs="Times New Roman"/>
          <w:sz w:val="24"/>
          <w:szCs w:val="24"/>
          <w:shd w:val="clear" w:color="auto" w:fill="FFFFFF"/>
        </w:rPr>
        <w:t xml:space="preserve"> order on the international scene, which is an outcome of human action and not the rational design that can be compared in many ways. </w:t>
      </w:r>
      <w:r w:rsidR="00AD7D03">
        <w:rPr>
          <w:rFonts w:ascii="Times New Roman" w:hAnsi="Times New Roman" w:cs="Times New Roman"/>
          <w:sz w:val="24"/>
          <w:szCs w:val="24"/>
          <w:shd w:val="clear" w:color="auto" w:fill="FFFFFF"/>
        </w:rPr>
        <w:t xml:space="preserve">The anarchic community of nations is an </w:t>
      </w:r>
      <w:r w:rsidR="00962BA8">
        <w:rPr>
          <w:rFonts w:ascii="Times New Roman" w:hAnsi="Times New Roman" w:cs="Times New Roman"/>
          <w:sz w:val="24"/>
          <w:szCs w:val="24"/>
          <w:shd w:val="clear" w:color="auto" w:fill="FFFFFF"/>
        </w:rPr>
        <w:t>intricate</w:t>
      </w:r>
      <w:r w:rsidR="00AD7D03">
        <w:rPr>
          <w:rFonts w:ascii="Times New Roman" w:hAnsi="Times New Roman" w:cs="Times New Roman"/>
          <w:sz w:val="24"/>
          <w:szCs w:val="24"/>
          <w:shd w:val="clear" w:color="auto" w:fill="FFFFFF"/>
        </w:rPr>
        <w:t xml:space="preserve"> and well-made body of </w:t>
      </w:r>
      <w:r w:rsidR="00962BA8">
        <w:rPr>
          <w:rFonts w:ascii="Times New Roman" w:hAnsi="Times New Roman" w:cs="Times New Roman"/>
          <w:sz w:val="24"/>
          <w:szCs w:val="24"/>
          <w:shd w:val="clear" w:color="auto" w:fill="FFFFFF"/>
        </w:rPr>
        <w:t>worldwide</w:t>
      </w:r>
      <w:r w:rsidR="00AD7D03">
        <w:rPr>
          <w:rFonts w:ascii="Times New Roman" w:hAnsi="Times New Roman" w:cs="Times New Roman"/>
          <w:sz w:val="24"/>
          <w:szCs w:val="24"/>
          <w:shd w:val="clear" w:color="auto" w:fill="FFFFFF"/>
        </w:rPr>
        <w:t xml:space="preserve"> law that works to constrain the misbehavior of potential and actual combatants.  </w:t>
      </w:r>
    </w:p>
    <w:p w:rsidR="00484216" w:rsidRDefault="00936705" w:rsidP="00A94EA6">
      <w:pPr>
        <w:tabs>
          <w:tab w:val="left" w:pos="0"/>
        </w:tabs>
        <w:spacing w:line="480" w:lineRule="auto"/>
        <w:rPr>
          <w:rFonts w:ascii="Times New Roman" w:hAnsi="Times New Roman" w:cs="Times New Roman"/>
          <w:i/>
          <w:sz w:val="24"/>
          <w:szCs w:val="24"/>
          <w:shd w:val="clear" w:color="auto" w:fill="FFFFFF"/>
        </w:rPr>
      </w:pPr>
      <w:r w:rsidRPr="00484216">
        <w:rPr>
          <w:rFonts w:ascii="Times New Roman" w:hAnsi="Times New Roman" w:cs="Times New Roman"/>
          <w:i/>
          <w:sz w:val="24"/>
          <w:szCs w:val="24"/>
          <w:shd w:val="clear" w:color="auto" w:fill="FFFFFF"/>
        </w:rPr>
        <w:t>Interstate conflict</w:t>
      </w:r>
    </w:p>
    <w:p w:rsidR="00484216"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The </w:t>
      </w:r>
      <w:r>
        <w:rPr>
          <w:rFonts w:ascii="Times New Roman" w:hAnsi="Times New Roman" w:cs="Times New Roman"/>
          <w:sz w:val="24"/>
          <w:szCs w:val="24"/>
          <w:shd w:val="clear" w:color="auto" w:fill="FFFFFF"/>
        </w:rPr>
        <w:t xml:space="preserve">realist paradigms on interstate behavior summarize the realist models. Security only emerges through power. One state benefits from the extra margin of energy that is significant in creating the </w:t>
      </w:r>
      <w:r w:rsidR="00962BA8">
        <w:rPr>
          <w:rFonts w:ascii="Times New Roman" w:hAnsi="Times New Roman" w:cs="Times New Roman"/>
          <w:sz w:val="24"/>
          <w:szCs w:val="24"/>
          <w:shd w:val="clear" w:color="auto" w:fill="FFFFFF"/>
        </w:rPr>
        <w:t>imprint</w:t>
      </w:r>
      <w:r>
        <w:rPr>
          <w:rFonts w:ascii="Times New Roman" w:hAnsi="Times New Roman" w:cs="Times New Roman"/>
          <w:sz w:val="24"/>
          <w:szCs w:val="24"/>
          <w:shd w:val="clear" w:color="auto" w:fill="FFFFFF"/>
        </w:rPr>
        <w:t xml:space="preserve"> of security in the </w:t>
      </w:r>
      <w:r w:rsidR="00962BA8">
        <w:rPr>
          <w:rFonts w:ascii="Times New Roman" w:hAnsi="Times New Roman" w:cs="Times New Roman"/>
          <w:sz w:val="24"/>
          <w:szCs w:val="24"/>
          <w:shd w:val="clear" w:color="auto" w:fill="FFFFFF"/>
        </w:rPr>
        <w:t>consciousness</w:t>
      </w:r>
      <w:r>
        <w:rPr>
          <w:rFonts w:ascii="Times New Roman" w:hAnsi="Times New Roman" w:cs="Times New Roman"/>
          <w:sz w:val="24"/>
          <w:szCs w:val="24"/>
          <w:shd w:val="clear" w:color="auto" w:fill="FFFFFF"/>
        </w:rPr>
        <w:t xml:space="preserve"> of its individualist</w:t>
      </w:r>
      <w:r>
        <w:rPr>
          <w:rFonts w:ascii="Times New Roman" w:hAnsi="Times New Roman" w:cs="Times New Roman"/>
          <w:sz w:val="24"/>
          <w:szCs w:val="24"/>
          <w:shd w:val="clear" w:color="auto" w:fill="FFFFFF"/>
        </w:rPr>
        <w:t xml:space="preserve">ic </w:t>
      </w:r>
      <w:r w:rsidR="00962BA8">
        <w:rPr>
          <w:rFonts w:ascii="Times New Roman" w:hAnsi="Times New Roman" w:cs="Times New Roman"/>
          <w:sz w:val="24"/>
          <w:szCs w:val="24"/>
          <w:shd w:val="clear" w:color="auto" w:fill="FFFFFF"/>
        </w:rPr>
        <w:t>flawed</w:t>
      </w:r>
      <w:r>
        <w:rPr>
          <w:rFonts w:ascii="Times New Roman" w:hAnsi="Times New Roman" w:cs="Times New Roman"/>
          <w:sz w:val="24"/>
          <w:szCs w:val="24"/>
          <w:shd w:val="clear" w:color="auto" w:fill="FFFFFF"/>
        </w:rPr>
        <w:t xml:space="preserve"> knowledge of the globe that leads to the creation of a </w:t>
      </w:r>
      <w:r w:rsidR="00962BA8">
        <w:rPr>
          <w:rFonts w:ascii="Times New Roman" w:hAnsi="Times New Roman" w:cs="Times New Roman"/>
          <w:sz w:val="24"/>
          <w:szCs w:val="24"/>
          <w:shd w:val="clear" w:color="auto" w:fill="FFFFFF"/>
        </w:rPr>
        <w:t>conforming</w:t>
      </w:r>
      <w:r>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discount</w:t>
      </w:r>
      <w:r>
        <w:rPr>
          <w:rFonts w:ascii="Times New Roman" w:hAnsi="Times New Roman" w:cs="Times New Roman"/>
          <w:sz w:val="24"/>
          <w:szCs w:val="24"/>
          <w:shd w:val="clear" w:color="auto" w:fill="FFFFFF"/>
        </w:rPr>
        <w:t xml:space="preserve"> of the </w:t>
      </w:r>
      <w:r w:rsidR="00962BA8">
        <w:rPr>
          <w:rFonts w:ascii="Times New Roman" w:hAnsi="Times New Roman" w:cs="Times New Roman"/>
          <w:sz w:val="24"/>
          <w:szCs w:val="24"/>
          <w:shd w:val="clear" w:color="auto" w:fill="FFFFFF"/>
        </w:rPr>
        <w:t>apparent</w:t>
      </w:r>
      <w:r>
        <w:rPr>
          <w:rFonts w:ascii="Times New Roman" w:hAnsi="Times New Roman" w:cs="Times New Roman"/>
          <w:sz w:val="24"/>
          <w:szCs w:val="24"/>
          <w:shd w:val="clear" w:color="auto" w:fill="FFFFFF"/>
        </w:rPr>
        <w:t xml:space="preserve"> security amongst </w:t>
      </w:r>
      <w:r>
        <w:rPr>
          <w:rFonts w:ascii="Times New Roman" w:hAnsi="Times New Roman" w:cs="Times New Roman"/>
          <w:sz w:val="24"/>
          <w:szCs w:val="24"/>
          <w:shd w:val="clear" w:color="auto" w:fill="FFFFFF"/>
        </w:rPr>
        <w:lastRenderedPageBreak/>
        <w:t xml:space="preserve">states that develop security dilemmas. The domestic politics is comprehended by the </w:t>
      </w:r>
      <w:r w:rsidR="00962BA8">
        <w:rPr>
          <w:rFonts w:ascii="Times New Roman" w:hAnsi="Times New Roman" w:cs="Times New Roman"/>
          <w:sz w:val="24"/>
          <w:szCs w:val="24"/>
          <w:shd w:val="clear" w:color="auto" w:fill="FFFFFF"/>
        </w:rPr>
        <w:t>contestants</w:t>
      </w:r>
      <w:r>
        <w:rPr>
          <w:rFonts w:ascii="Times New Roman" w:hAnsi="Times New Roman" w:cs="Times New Roman"/>
          <w:sz w:val="24"/>
          <w:szCs w:val="24"/>
          <w:shd w:val="clear" w:color="auto" w:fill="FFFFFF"/>
        </w:rPr>
        <w:t xml:space="preserve"> to be a zero-sum game. </w:t>
      </w:r>
      <w:r w:rsidR="0044359A">
        <w:rPr>
          <w:rFonts w:ascii="Times New Roman" w:hAnsi="Times New Roman" w:cs="Times New Roman"/>
          <w:sz w:val="24"/>
          <w:szCs w:val="24"/>
          <w:shd w:val="clear" w:color="auto" w:fill="FFFFFF"/>
        </w:rPr>
        <w:t xml:space="preserve">The interstate relations are expected to demonstrate the </w:t>
      </w:r>
      <w:r w:rsidR="00962BA8">
        <w:rPr>
          <w:rFonts w:ascii="Times New Roman" w:hAnsi="Times New Roman" w:cs="Times New Roman"/>
          <w:sz w:val="24"/>
          <w:szCs w:val="24"/>
          <w:shd w:val="clear" w:color="auto" w:fill="FFFFFF"/>
        </w:rPr>
        <w:t>insufficiency</w:t>
      </w:r>
      <w:r w:rsidR="0044359A">
        <w:rPr>
          <w:rFonts w:ascii="Times New Roman" w:hAnsi="Times New Roman" w:cs="Times New Roman"/>
          <w:sz w:val="24"/>
          <w:szCs w:val="24"/>
          <w:shd w:val="clear" w:color="auto" w:fill="FFFFFF"/>
        </w:rPr>
        <w:t xml:space="preserve"> of arbitration, </w:t>
      </w:r>
      <w:r w:rsidR="00962BA8">
        <w:rPr>
          <w:rFonts w:ascii="Times New Roman" w:hAnsi="Times New Roman" w:cs="Times New Roman"/>
          <w:sz w:val="24"/>
          <w:szCs w:val="24"/>
          <w:shd w:val="clear" w:color="auto" w:fill="FFFFFF"/>
        </w:rPr>
        <w:t>standards</w:t>
      </w:r>
      <w:r w:rsidR="0044359A">
        <w:rPr>
          <w:rFonts w:ascii="Times New Roman" w:hAnsi="Times New Roman" w:cs="Times New Roman"/>
          <w:sz w:val="24"/>
          <w:szCs w:val="24"/>
          <w:shd w:val="clear" w:color="auto" w:fill="FFFFFF"/>
        </w:rPr>
        <w:t xml:space="preserve">, and </w:t>
      </w:r>
      <w:r w:rsidR="00962BA8">
        <w:rPr>
          <w:rFonts w:ascii="Times New Roman" w:hAnsi="Times New Roman" w:cs="Times New Roman"/>
          <w:sz w:val="24"/>
          <w:szCs w:val="24"/>
          <w:shd w:val="clear" w:color="auto" w:fill="FFFFFF"/>
        </w:rPr>
        <w:t>agreements</w:t>
      </w:r>
      <w:r w:rsidR="0044359A">
        <w:rPr>
          <w:rFonts w:ascii="Times New Roman" w:hAnsi="Times New Roman" w:cs="Times New Roman"/>
          <w:sz w:val="24"/>
          <w:szCs w:val="24"/>
          <w:shd w:val="clear" w:color="auto" w:fill="FFFFFF"/>
        </w:rPr>
        <w:t xml:space="preserve"> for </w:t>
      </w:r>
      <w:r w:rsidR="00962BA8">
        <w:rPr>
          <w:rFonts w:ascii="Times New Roman" w:hAnsi="Times New Roman" w:cs="Times New Roman"/>
          <w:sz w:val="24"/>
          <w:szCs w:val="24"/>
          <w:shd w:val="clear" w:color="auto" w:fill="FFFFFF"/>
        </w:rPr>
        <w:t>upgrading</w:t>
      </w:r>
      <w:r w:rsidR="0044359A">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the harms</w:t>
      </w:r>
      <w:r w:rsidR="0044359A">
        <w:rPr>
          <w:rFonts w:ascii="Times New Roman" w:hAnsi="Times New Roman" w:cs="Times New Roman"/>
          <w:sz w:val="24"/>
          <w:szCs w:val="24"/>
          <w:shd w:val="clear" w:color="auto" w:fill="FFFFFF"/>
        </w:rPr>
        <w:t xml:space="preserve"> of regional anarchy. In addition to that, regional conflicts reflect the </w:t>
      </w:r>
      <w:r w:rsidR="00962BA8">
        <w:rPr>
          <w:rFonts w:ascii="Times New Roman" w:hAnsi="Times New Roman" w:cs="Times New Roman"/>
          <w:sz w:val="24"/>
          <w:szCs w:val="24"/>
          <w:shd w:val="clear" w:color="auto" w:fill="FFFFFF"/>
        </w:rPr>
        <w:t>condition</w:t>
      </w:r>
      <w:r w:rsidR="0044359A">
        <w:rPr>
          <w:rFonts w:ascii="Times New Roman" w:hAnsi="Times New Roman" w:cs="Times New Roman"/>
          <w:sz w:val="24"/>
          <w:szCs w:val="24"/>
          <w:shd w:val="clear" w:color="auto" w:fill="FFFFFF"/>
        </w:rPr>
        <w:t xml:space="preserve"> of </w:t>
      </w:r>
      <w:r w:rsidR="00962BA8">
        <w:rPr>
          <w:rFonts w:ascii="Times New Roman" w:hAnsi="Times New Roman" w:cs="Times New Roman"/>
          <w:sz w:val="24"/>
          <w:szCs w:val="24"/>
          <w:shd w:val="clear" w:color="auto" w:fill="FFFFFF"/>
        </w:rPr>
        <w:t>mobilized</w:t>
      </w:r>
      <w:r w:rsidR="0044359A">
        <w:rPr>
          <w:rFonts w:ascii="Times New Roman" w:hAnsi="Times New Roman" w:cs="Times New Roman"/>
          <w:sz w:val="24"/>
          <w:szCs w:val="24"/>
          <w:shd w:val="clear" w:color="auto" w:fill="FFFFFF"/>
        </w:rPr>
        <w:t xml:space="preserve"> interstate anarchy, which </w:t>
      </w:r>
      <w:r w:rsidR="00962BA8">
        <w:rPr>
          <w:rFonts w:ascii="Times New Roman" w:hAnsi="Times New Roman" w:cs="Times New Roman"/>
          <w:sz w:val="24"/>
          <w:szCs w:val="24"/>
          <w:shd w:val="clear" w:color="auto" w:fill="FFFFFF"/>
        </w:rPr>
        <w:t>triumphed</w:t>
      </w:r>
      <w:r w:rsidR="0044359A">
        <w:rPr>
          <w:rFonts w:ascii="Times New Roman" w:hAnsi="Times New Roman" w:cs="Times New Roman"/>
          <w:sz w:val="24"/>
          <w:szCs w:val="24"/>
          <w:shd w:val="clear" w:color="auto" w:fill="FFFFFF"/>
        </w:rPr>
        <w:t xml:space="preserve"> in the </w:t>
      </w:r>
      <w:r w:rsidR="00962BA8">
        <w:rPr>
          <w:rFonts w:ascii="Times New Roman" w:hAnsi="Times New Roman" w:cs="Times New Roman"/>
          <w:sz w:val="24"/>
          <w:szCs w:val="24"/>
          <w:shd w:val="clear" w:color="auto" w:fill="FFFFFF"/>
        </w:rPr>
        <w:t>traditional</w:t>
      </w:r>
      <w:r w:rsidR="0044359A">
        <w:rPr>
          <w:rFonts w:ascii="Times New Roman" w:hAnsi="Times New Roman" w:cs="Times New Roman"/>
          <w:sz w:val="24"/>
          <w:szCs w:val="24"/>
          <w:shd w:val="clear" w:color="auto" w:fill="FFFFFF"/>
        </w:rPr>
        <w:t xml:space="preserve"> period persevered into the Hellenistic </w:t>
      </w:r>
      <w:r w:rsidR="00962BA8">
        <w:rPr>
          <w:rFonts w:ascii="Times New Roman" w:hAnsi="Times New Roman" w:cs="Times New Roman"/>
          <w:sz w:val="24"/>
          <w:szCs w:val="24"/>
          <w:shd w:val="clear" w:color="auto" w:fill="FFFFFF"/>
        </w:rPr>
        <w:t>phase</w:t>
      </w:r>
      <w:r w:rsidR="0044359A">
        <w:rPr>
          <w:rFonts w:ascii="Times New Roman" w:hAnsi="Times New Roman" w:cs="Times New Roman"/>
          <w:sz w:val="24"/>
          <w:szCs w:val="24"/>
          <w:shd w:val="clear" w:color="auto" w:fill="FFFFFF"/>
        </w:rPr>
        <w:t>.</w:t>
      </w:r>
    </w:p>
    <w:p w:rsidR="007B5948"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Addressing the Problem of Anarchy</w:t>
      </w:r>
    </w:p>
    <w:p w:rsidR="007B5948" w:rsidRDefault="00936705" w:rsidP="00A94EA6">
      <w:pPr>
        <w:tabs>
          <w:tab w:val="left" w:pos="0"/>
        </w:tabs>
        <w:spacing w:line="480" w:lineRule="auto"/>
        <w:rPr>
          <w:rFonts w:ascii="Times New Roman" w:hAnsi="Times New Roman" w:cs="Times New Roman"/>
          <w:i/>
          <w:sz w:val="24"/>
          <w:szCs w:val="24"/>
          <w:shd w:val="clear" w:color="auto" w:fill="FFFFFF"/>
        </w:rPr>
      </w:pPr>
      <w:r w:rsidRPr="007B5948">
        <w:rPr>
          <w:rFonts w:ascii="Times New Roman" w:hAnsi="Times New Roman" w:cs="Times New Roman"/>
          <w:i/>
          <w:sz w:val="24"/>
          <w:szCs w:val="24"/>
          <w:shd w:val="clear" w:color="auto" w:fill="FFFFFF"/>
        </w:rPr>
        <w:t>International Level</w:t>
      </w:r>
    </w:p>
    <w:p w:rsidR="007B5948"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The present theorizing anarchy is considered to be the fundamental assumption of international politics. Scholars from the neo-rea</w:t>
      </w:r>
      <w:r>
        <w:rPr>
          <w:rFonts w:ascii="Times New Roman" w:hAnsi="Times New Roman" w:cs="Times New Roman"/>
          <w:sz w:val="24"/>
          <w:szCs w:val="24"/>
          <w:shd w:val="clear" w:color="auto" w:fill="FFFFFF"/>
        </w:rPr>
        <w:t>list traditions posit anarchy as the sole significant characteristic that un</w:t>
      </w:r>
      <w:r w:rsidR="00A9409E">
        <w:rPr>
          <w:rFonts w:ascii="Times New Roman" w:hAnsi="Times New Roman" w:cs="Times New Roman"/>
          <w:sz w:val="24"/>
          <w:szCs w:val="24"/>
          <w:shd w:val="clear" w:color="auto" w:fill="FFFFFF"/>
        </w:rPr>
        <w:t>derlies international relations. Through distinguishing between the procedure and structure of international politics, constructivists are observed to be more optimistic</w:t>
      </w:r>
      <w:r w:rsidRPr="0014429E">
        <w:t xml:space="preserve"> </w:t>
      </w:r>
      <w:r>
        <w:t>(</w:t>
      </w:r>
      <w:r w:rsidRPr="0014429E">
        <w:rPr>
          <w:rFonts w:ascii="Times New Roman" w:hAnsi="Times New Roman" w:cs="Times New Roman"/>
          <w:sz w:val="24"/>
          <w:szCs w:val="24"/>
          <w:shd w:val="clear" w:color="auto" w:fill="FFFFFF"/>
        </w:rPr>
        <w:t>Karatzogi</w:t>
      </w:r>
      <w:r>
        <w:rPr>
          <w:rFonts w:ascii="Times New Roman" w:hAnsi="Times New Roman" w:cs="Times New Roman"/>
          <w:sz w:val="24"/>
          <w:szCs w:val="24"/>
          <w:shd w:val="clear" w:color="auto" w:fill="FFFFFF"/>
        </w:rPr>
        <w:t>anni &amp; Robinson, 2017)</w:t>
      </w:r>
      <w:r w:rsidR="00A9409E">
        <w:rPr>
          <w:rFonts w:ascii="Times New Roman" w:hAnsi="Times New Roman" w:cs="Times New Roman"/>
          <w:sz w:val="24"/>
          <w:szCs w:val="24"/>
          <w:shd w:val="clear" w:color="auto" w:fill="FFFFFF"/>
        </w:rPr>
        <w:t xml:space="preserve">. The realists perceive the international systems as being unavoidable and static. However, the constructivists dispute on the basis of identities and interests through the creation of a new understanding of self and others. </w:t>
      </w:r>
      <w:r w:rsidR="0059683A">
        <w:rPr>
          <w:rFonts w:ascii="Times New Roman" w:hAnsi="Times New Roman" w:cs="Times New Roman"/>
          <w:sz w:val="24"/>
          <w:szCs w:val="24"/>
          <w:shd w:val="clear" w:color="auto" w:fill="FFFFFF"/>
        </w:rPr>
        <w:t xml:space="preserve">An EU example can demonstrate the effect of anarchy lessened through the establishment of institutions that internalize interests and identities. Considering arguments of the anarchy not generating specific behavior from states, it is possible to determine the variance between anarchy as a critical factor in international </w:t>
      </w:r>
      <w:r w:rsidR="00962BA8">
        <w:rPr>
          <w:rFonts w:ascii="Times New Roman" w:hAnsi="Times New Roman" w:cs="Times New Roman"/>
          <w:sz w:val="24"/>
          <w:szCs w:val="24"/>
          <w:shd w:val="clear" w:color="auto" w:fill="FFFFFF"/>
        </w:rPr>
        <w:t>associations</w:t>
      </w:r>
      <w:r w:rsidR="0059683A">
        <w:rPr>
          <w:rFonts w:ascii="Times New Roman" w:hAnsi="Times New Roman" w:cs="Times New Roman"/>
          <w:sz w:val="24"/>
          <w:szCs w:val="24"/>
          <w:shd w:val="clear" w:color="auto" w:fill="FFFFFF"/>
        </w:rPr>
        <w:t xml:space="preserve"> and anarchy with regards to the definition of </w:t>
      </w:r>
      <w:r w:rsidR="00962BA8">
        <w:rPr>
          <w:rFonts w:ascii="Times New Roman" w:hAnsi="Times New Roman" w:cs="Times New Roman"/>
          <w:sz w:val="24"/>
          <w:szCs w:val="24"/>
          <w:shd w:val="clear" w:color="auto" w:fill="FFFFFF"/>
        </w:rPr>
        <w:t>global</w:t>
      </w:r>
      <w:r w:rsidR="0059683A">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dealings</w:t>
      </w:r>
      <w:r w:rsidR="0059683A">
        <w:rPr>
          <w:rFonts w:ascii="Times New Roman" w:hAnsi="Times New Roman" w:cs="Times New Roman"/>
          <w:sz w:val="24"/>
          <w:szCs w:val="24"/>
          <w:shd w:val="clear" w:color="auto" w:fill="FFFFFF"/>
        </w:rPr>
        <w:t xml:space="preserve">. Realism dictates </w:t>
      </w:r>
      <w:r w:rsidR="008D0EF3">
        <w:rPr>
          <w:rFonts w:ascii="Times New Roman" w:hAnsi="Times New Roman" w:cs="Times New Roman"/>
          <w:sz w:val="24"/>
          <w:szCs w:val="24"/>
          <w:shd w:val="clear" w:color="auto" w:fill="FFFFFF"/>
        </w:rPr>
        <w:t>the anarchical system states which have no options but placing their interests over other countries.</w:t>
      </w:r>
    </w:p>
    <w:p w:rsidR="008D0EF3" w:rsidRDefault="00936705" w:rsidP="00A94EA6">
      <w:pPr>
        <w:tabs>
          <w:tab w:val="left" w:pos="0"/>
        </w:tabs>
        <w:spacing w:line="480" w:lineRule="auto"/>
        <w:rPr>
          <w:rFonts w:ascii="Times New Roman" w:hAnsi="Times New Roman" w:cs="Times New Roman"/>
          <w:i/>
          <w:sz w:val="24"/>
          <w:szCs w:val="24"/>
          <w:shd w:val="clear" w:color="auto" w:fill="FFFFFF"/>
        </w:rPr>
      </w:pPr>
      <w:r w:rsidRPr="008D0EF3">
        <w:rPr>
          <w:rFonts w:ascii="Times New Roman" w:hAnsi="Times New Roman" w:cs="Times New Roman"/>
          <w:i/>
          <w:sz w:val="24"/>
          <w:szCs w:val="24"/>
          <w:shd w:val="clear" w:color="auto" w:fill="FFFFFF"/>
        </w:rPr>
        <w:t>Domestic level</w:t>
      </w:r>
    </w:p>
    <w:p w:rsidR="008D0EF3"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b/>
        <w:t xml:space="preserve">Domestic political international </w:t>
      </w:r>
      <w:r w:rsidR="00962BA8">
        <w:rPr>
          <w:rFonts w:ascii="Times New Roman" w:hAnsi="Times New Roman" w:cs="Times New Roman"/>
          <w:sz w:val="24"/>
          <w:szCs w:val="24"/>
          <w:shd w:val="clear" w:color="auto" w:fill="FFFFFF"/>
        </w:rPr>
        <w:t>association’s</w:t>
      </w:r>
      <w:r>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philosophy</w:t>
      </w:r>
      <w:r>
        <w:rPr>
          <w:rFonts w:ascii="Times New Roman" w:hAnsi="Times New Roman" w:cs="Times New Roman"/>
          <w:sz w:val="24"/>
          <w:szCs w:val="24"/>
          <w:shd w:val="clear" w:color="auto" w:fill="FFFFFF"/>
        </w:rPr>
        <w:t xml:space="preserve"> is one that at least a single state has a representation as non-unitary</w:t>
      </w:r>
      <w:r w:rsidRPr="0014429E">
        <w:t xml:space="preserve"> </w:t>
      </w:r>
      <w:r>
        <w:t>(</w:t>
      </w:r>
      <w:r>
        <w:rPr>
          <w:rFonts w:ascii="Times New Roman" w:hAnsi="Times New Roman" w:cs="Times New Roman"/>
          <w:sz w:val="24"/>
          <w:szCs w:val="24"/>
          <w:shd w:val="clear" w:color="auto" w:fill="FFFFFF"/>
        </w:rPr>
        <w:t xml:space="preserve">Korvela, 2018). The </w:t>
      </w:r>
      <w:r w:rsidR="00962BA8">
        <w:rPr>
          <w:rFonts w:ascii="Times New Roman" w:hAnsi="Times New Roman" w:cs="Times New Roman"/>
          <w:sz w:val="24"/>
          <w:szCs w:val="24"/>
          <w:shd w:val="clear" w:color="auto" w:fill="FFFFFF"/>
        </w:rPr>
        <w:t>collaboration</w:t>
      </w:r>
      <w:r>
        <w:rPr>
          <w:rFonts w:ascii="Times New Roman" w:hAnsi="Times New Roman" w:cs="Times New Roman"/>
          <w:sz w:val="24"/>
          <w:szCs w:val="24"/>
          <w:shd w:val="clear" w:color="auto" w:fill="FFFFFF"/>
        </w:rPr>
        <w:t xml:space="preserve"> of the actors is </w:t>
      </w:r>
      <w:r w:rsidR="00962BA8">
        <w:rPr>
          <w:rFonts w:ascii="Times New Roman" w:hAnsi="Times New Roman" w:cs="Times New Roman"/>
          <w:sz w:val="24"/>
          <w:szCs w:val="24"/>
          <w:shd w:val="clear" w:color="auto" w:fill="FFFFFF"/>
        </w:rPr>
        <w:t>characterized</w:t>
      </w:r>
      <w:r>
        <w:rPr>
          <w:rFonts w:ascii="Times New Roman" w:hAnsi="Times New Roman" w:cs="Times New Roman"/>
          <w:sz w:val="24"/>
          <w:szCs w:val="24"/>
          <w:shd w:val="clear" w:color="auto" w:fill="FFFFFF"/>
        </w:rPr>
        <w:t xml:space="preserve"> with the state, while what is sub-optimal is</w:t>
      </w:r>
      <w:r>
        <w:rPr>
          <w:rFonts w:ascii="Times New Roman" w:hAnsi="Times New Roman" w:cs="Times New Roman"/>
          <w:sz w:val="24"/>
          <w:szCs w:val="24"/>
          <w:shd w:val="clear" w:color="auto" w:fill="FFFFFF"/>
        </w:rPr>
        <w:t xml:space="preserve"> determined by </w:t>
      </w:r>
      <w:r w:rsidR="00962BA8">
        <w:rPr>
          <w:rFonts w:ascii="Times New Roman" w:hAnsi="Times New Roman" w:cs="Times New Roman"/>
          <w:sz w:val="24"/>
          <w:szCs w:val="24"/>
          <w:shd w:val="clear" w:color="auto" w:fill="FFFFFF"/>
        </w:rPr>
        <w:t>orientation</w:t>
      </w:r>
      <w:r>
        <w:rPr>
          <w:rFonts w:ascii="Times New Roman" w:hAnsi="Times New Roman" w:cs="Times New Roman"/>
          <w:sz w:val="24"/>
          <w:szCs w:val="24"/>
          <w:shd w:val="clear" w:color="auto" w:fill="FFFFFF"/>
        </w:rPr>
        <w:t xml:space="preserve"> to the foreign policy.  The </w:t>
      </w:r>
      <w:r w:rsidR="00962BA8">
        <w:rPr>
          <w:rFonts w:ascii="Times New Roman" w:hAnsi="Times New Roman" w:cs="Times New Roman"/>
          <w:sz w:val="24"/>
          <w:szCs w:val="24"/>
          <w:shd w:val="clear" w:color="auto" w:fill="FFFFFF"/>
        </w:rPr>
        <w:t>likelihood</w:t>
      </w:r>
      <w:r>
        <w:rPr>
          <w:rFonts w:ascii="Times New Roman" w:hAnsi="Times New Roman" w:cs="Times New Roman"/>
          <w:sz w:val="24"/>
          <w:szCs w:val="24"/>
          <w:shd w:val="clear" w:color="auto" w:fill="FFFFFF"/>
        </w:rPr>
        <w:t xml:space="preserve"> of war is superior </w:t>
      </w:r>
      <w:r w:rsidR="00962BA8">
        <w:rPr>
          <w:rFonts w:ascii="Times New Roman" w:hAnsi="Times New Roman" w:cs="Times New Roman"/>
          <w:sz w:val="24"/>
          <w:szCs w:val="24"/>
          <w:shd w:val="clear" w:color="auto" w:fill="FFFFFF"/>
        </w:rPr>
        <w:t>underneath</w:t>
      </w:r>
      <w:r>
        <w:rPr>
          <w:rFonts w:ascii="Times New Roman" w:hAnsi="Times New Roman" w:cs="Times New Roman"/>
          <w:sz w:val="24"/>
          <w:szCs w:val="24"/>
          <w:shd w:val="clear" w:color="auto" w:fill="FFFFFF"/>
        </w:rPr>
        <w:t xml:space="preserve"> a multipolar as compared to </w:t>
      </w:r>
      <w:r w:rsidR="00962BA8">
        <w:rPr>
          <w:rFonts w:ascii="Times New Roman" w:hAnsi="Times New Roman" w:cs="Times New Roman"/>
          <w:sz w:val="24"/>
          <w:szCs w:val="24"/>
          <w:shd w:val="clear" w:color="auto" w:fill="FFFFFF"/>
        </w:rPr>
        <w:t>beneath</w:t>
      </w:r>
      <w:r>
        <w:rPr>
          <w:rFonts w:ascii="Times New Roman" w:hAnsi="Times New Roman" w:cs="Times New Roman"/>
          <w:sz w:val="24"/>
          <w:szCs w:val="24"/>
          <w:shd w:val="clear" w:color="auto" w:fill="FFFFFF"/>
        </w:rPr>
        <w:t xml:space="preserve"> a bipolar circulation of power. On a domestic level, the </w:t>
      </w:r>
      <w:r w:rsidR="00962BA8">
        <w:rPr>
          <w:rFonts w:ascii="Times New Roman" w:hAnsi="Times New Roman" w:cs="Times New Roman"/>
          <w:sz w:val="24"/>
          <w:szCs w:val="24"/>
          <w:shd w:val="clear" w:color="auto" w:fill="FFFFFF"/>
        </w:rPr>
        <w:t>organizational</w:t>
      </w:r>
      <w:r>
        <w:rPr>
          <w:rFonts w:ascii="Times New Roman" w:hAnsi="Times New Roman" w:cs="Times New Roman"/>
          <w:sz w:val="24"/>
          <w:szCs w:val="24"/>
          <w:shd w:val="clear" w:color="auto" w:fill="FFFFFF"/>
        </w:rPr>
        <w:t xml:space="preserve"> realism </w:t>
      </w:r>
      <w:r w:rsidR="00962BA8">
        <w:rPr>
          <w:rFonts w:ascii="Times New Roman" w:hAnsi="Times New Roman" w:cs="Times New Roman"/>
          <w:sz w:val="24"/>
          <w:szCs w:val="24"/>
          <w:shd w:val="clear" w:color="auto" w:fill="FFFFFF"/>
        </w:rPr>
        <w:t>entitlements</w:t>
      </w:r>
      <w:r>
        <w:rPr>
          <w:rFonts w:ascii="Times New Roman" w:hAnsi="Times New Roman" w:cs="Times New Roman"/>
          <w:sz w:val="24"/>
          <w:szCs w:val="24"/>
          <w:shd w:val="clear" w:color="auto" w:fill="FFFFFF"/>
        </w:rPr>
        <w:t xml:space="preserve"> to make predictions concerning </w:t>
      </w:r>
      <w:r>
        <w:rPr>
          <w:rFonts w:ascii="Times New Roman" w:hAnsi="Times New Roman" w:cs="Times New Roman"/>
          <w:sz w:val="24"/>
          <w:szCs w:val="24"/>
          <w:shd w:val="clear" w:color="auto" w:fill="FFFFFF"/>
        </w:rPr>
        <w:t xml:space="preserve">the state behavior held for non-hegemonic distribution of power in a system that is populated by units that are wished for survival, for instance, the prediction of balancing. Domestic politics </w:t>
      </w:r>
      <w:r w:rsidR="00962BA8">
        <w:rPr>
          <w:rFonts w:ascii="Times New Roman" w:hAnsi="Times New Roman" w:cs="Times New Roman"/>
          <w:sz w:val="24"/>
          <w:szCs w:val="24"/>
          <w:shd w:val="clear" w:color="auto" w:fill="FFFFFF"/>
        </w:rPr>
        <w:t>seem</w:t>
      </w:r>
      <w:r>
        <w:rPr>
          <w:rFonts w:ascii="Times New Roman" w:hAnsi="Times New Roman" w:cs="Times New Roman"/>
          <w:sz w:val="24"/>
          <w:szCs w:val="24"/>
          <w:shd w:val="clear" w:color="auto" w:fill="FFFFFF"/>
        </w:rPr>
        <w:t xml:space="preserve"> more significant under the </w:t>
      </w:r>
      <w:r w:rsidR="00962BA8">
        <w:rPr>
          <w:rFonts w:ascii="Times New Roman" w:hAnsi="Times New Roman" w:cs="Times New Roman"/>
          <w:sz w:val="24"/>
          <w:szCs w:val="24"/>
          <w:shd w:val="clear" w:color="auto" w:fill="FFFFFF"/>
        </w:rPr>
        <w:t>slighter</w:t>
      </w:r>
      <w:r>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description</w:t>
      </w:r>
      <w:r>
        <w:rPr>
          <w:rFonts w:ascii="Times New Roman" w:hAnsi="Times New Roman" w:cs="Times New Roman"/>
          <w:sz w:val="24"/>
          <w:szCs w:val="24"/>
          <w:shd w:val="clear" w:color="auto" w:fill="FFFFFF"/>
        </w:rPr>
        <w:t xml:space="preserve"> of the sy</w:t>
      </w:r>
      <w:r>
        <w:rPr>
          <w:rFonts w:ascii="Times New Roman" w:hAnsi="Times New Roman" w:cs="Times New Roman"/>
          <w:sz w:val="24"/>
          <w:szCs w:val="24"/>
          <w:shd w:val="clear" w:color="auto" w:fill="FFFFFF"/>
        </w:rPr>
        <w:t>stematic theories.</w:t>
      </w:r>
      <w:r w:rsidR="00CC1A0E">
        <w:rPr>
          <w:rFonts w:ascii="Times New Roman" w:hAnsi="Times New Roman" w:cs="Times New Roman"/>
          <w:sz w:val="24"/>
          <w:szCs w:val="24"/>
          <w:shd w:val="clear" w:color="auto" w:fill="FFFFFF"/>
        </w:rPr>
        <w:t xml:space="preserve"> Models that represent the unitary actors choose the trade policies for the maximization of the gross national products in the systematic international relations theory. Domestic level relations require to be based on comparisons and classifications of </w:t>
      </w:r>
      <w:r w:rsidR="00962BA8">
        <w:rPr>
          <w:rFonts w:ascii="Times New Roman" w:hAnsi="Times New Roman" w:cs="Times New Roman"/>
          <w:sz w:val="24"/>
          <w:szCs w:val="24"/>
          <w:shd w:val="clear" w:color="auto" w:fill="FFFFFF"/>
        </w:rPr>
        <w:t>system</w:t>
      </w:r>
      <w:r w:rsidR="00CC1A0E">
        <w:rPr>
          <w:rFonts w:ascii="Times New Roman" w:hAnsi="Times New Roman" w:cs="Times New Roman"/>
          <w:sz w:val="24"/>
          <w:szCs w:val="24"/>
          <w:shd w:val="clear" w:color="auto" w:fill="FFFFFF"/>
        </w:rPr>
        <w:t xml:space="preserve"> types. The intermodal and cross-national variations in foreign policies utilize the state domestic </w:t>
      </w:r>
      <w:r w:rsidR="00962BA8">
        <w:rPr>
          <w:rFonts w:ascii="Times New Roman" w:hAnsi="Times New Roman" w:cs="Times New Roman"/>
          <w:sz w:val="24"/>
          <w:szCs w:val="24"/>
          <w:shd w:val="clear" w:color="auto" w:fill="FFFFFF"/>
        </w:rPr>
        <w:t>monetary</w:t>
      </w:r>
      <w:r w:rsidR="00CC1A0E">
        <w:rPr>
          <w:rFonts w:ascii="Times New Roman" w:hAnsi="Times New Roman" w:cs="Times New Roman"/>
          <w:sz w:val="24"/>
          <w:szCs w:val="24"/>
          <w:shd w:val="clear" w:color="auto" w:fill="FFFFFF"/>
        </w:rPr>
        <w:t xml:space="preserve"> </w:t>
      </w:r>
      <w:r w:rsidR="00962BA8">
        <w:rPr>
          <w:rFonts w:ascii="Times New Roman" w:hAnsi="Times New Roman" w:cs="Times New Roman"/>
          <w:sz w:val="24"/>
          <w:szCs w:val="24"/>
          <w:shd w:val="clear" w:color="auto" w:fill="FFFFFF"/>
        </w:rPr>
        <w:t>dissimilarities</w:t>
      </w:r>
      <w:r w:rsidR="00CC1A0E">
        <w:rPr>
          <w:rFonts w:ascii="Times New Roman" w:hAnsi="Times New Roman" w:cs="Times New Roman"/>
          <w:sz w:val="24"/>
          <w:szCs w:val="24"/>
          <w:shd w:val="clear" w:color="auto" w:fill="FFFFFF"/>
        </w:rPr>
        <w:t xml:space="preserve"> for domestic economic groups that are </w:t>
      </w:r>
      <w:r w:rsidR="00962BA8">
        <w:rPr>
          <w:rFonts w:ascii="Times New Roman" w:hAnsi="Times New Roman" w:cs="Times New Roman"/>
          <w:sz w:val="24"/>
          <w:szCs w:val="24"/>
          <w:shd w:val="clear" w:color="auto" w:fill="FFFFFF"/>
        </w:rPr>
        <w:t>distinct</w:t>
      </w:r>
      <w:r w:rsidR="00CC1A0E">
        <w:rPr>
          <w:rFonts w:ascii="Times New Roman" w:hAnsi="Times New Roman" w:cs="Times New Roman"/>
          <w:sz w:val="24"/>
          <w:szCs w:val="24"/>
          <w:shd w:val="clear" w:color="auto" w:fill="FFFFFF"/>
        </w:rPr>
        <w:t xml:space="preserve"> separately in terms of </w:t>
      </w:r>
      <w:r w:rsidR="00962BA8">
        <w:rPr>
          <w:rFonts w:ascii="Times New Roman" w:hAnsi="Times New Roman" w:cs="Times New Roman"/>
          <w:sz w:val="24"/>
          <w:szCs w:val="24"/>
          <w:shd w:val="clear" w:color="auto" w:fill="FFFFFF"/>
        </w:rPr>
        <w:t>aspects</w:t>
      </w:r>
      <w:r w:rsidR="00CC1A0E">
        <w:rPr>
          <w:rFonts w:ascii="Times New Roman" w:hAnsi="Times New Roman" w:cs="Times New Roman"/>
          <w:sz w:val="24"/>
          <w:szCs w:val="24"/>
          <w:shd w:val="clear" w:color="auto" w:fill="FFFFFF"/>
        </w:rPr>
        <w:t xml:space="preserve"> of </w:t>
      </w:r>
      <w:r w:rsidR="00962BA8">
        <w:rPr>
          <w:rFonts w:ascii="Times New Roman" w:hAnsi="Times New Roman" w:cs="Times New Roman"/>
          <w:sz w:val="24"/>
          <w:szCs w:val="24"/>
          <w:shd w:val="clear" w:color="auto" w:fill="FFFFFF"/>
        </w:rPr>
        <w:t>fabrication</w:t>
      </w:r>
      <w:r w:rsidR="00CC1A0E">
        <w:rPr>
          <w:rFonts w:ascii="Times New Roman" w:hAnsi="Times New Roman" w:cs="Times New Roman"/>
          <w:sz w:val="24"/>
          <w:szCs w:val="24"/>
          <w:shd w:val="clear" w:color="auto" w:fill="FFFFFF"/>
        </w:rPr>
        <w:t xml:space="preserve">. </w:t>
      </w:r>
    </w:p>
    <w:p w:rsidR="00CC1A0E" w:rsidRPr="008D0EF3"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 xml:space="preserve">  Conclusion</w:t>
      </w:r>
    </w:p>
    <w:p w:rsidR="0014429E"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CC1A0E">
        <w:rPr>
          <w:rFonts w:ascii="Times New Roman" w:hAnsi="Times New Roman" w:cs="Times New Roman"/>
          <w:sz w:val="24"/>
          <w:szCs w:val="24"/>
          <w:shd w:val="clear" w:color="auto" w:fill="FFFFFF"/>
        </w:rPr>
        <w:t>In summation, t</w:t>
      </w:r>
      <w:r w:rsidR="00CC1A0E" w:rsidRPr="00CC1A0E">
        <w:rPr>
          <w:rFonts w:ascii="Times New Roman" w:hAnsi="Times New Roman" w:cs="Times New Roman"/>
          <w:sz w:val="24"/>
          <w:szCs w:val="24"/>
          <w:shd w:val="clear" w:color="auto" w:fill="FFFFFF"/>
        </w:rPr>
        <w:t>he core rule of the realist theory is that of endurance and can impose and create laws that can defend citizens in domestic political governments</w:t>
      </w:r>
      <w:r w:rsidR="00CC1A0E">
        <w:rPr>
          <w:rFonts w:ascii="Times New Roman" w:hAnsi="Times New Roman" w:cs="Times New Roman"/>
          <w:sz w:val="24"/>
          <w:szCs w:val="24"/>
          <w:shd w:val="clear" w:color="auto" w:fill="FFFFFF"/>
        </w:rPr>
        <w:t>. Besides that,</w:t>
      </w:r>
      <w:r w:rsidR="00CC1A0E" w:rsidRPr="00CC1A0E">
        <w:rPr>
          <w:rFonts w:ascii="Times New Roman" w:hAnsi="Times New Roman" w:cs="Times New Roman"/>
          <w:sz w:val="24"/>
          <w:szCs w:val="24"/>
          <w:shd w:val="clear" w:color="auto" w:fill="FFFFFF"/>
        </w:rPr>
        <w:t xml:space="preserve"> the </w:t>
      </w:r>
      <w:r w:rsidR="00962BA8" w:rsidRPr="00CC1A0E">
        <w:rPr>
          <w:rFonts w:ascii="Times New Roman" w:hAnsi="Times New Roman" w:cs="Times New Roman"/>
          <w:sz w:val="24"/>
          <w:szCs w:val="24"/>
          <w:shd w:val="clear" w:color="auto" w:fill="FFFFFF"/>
        </w:rPr>
        <w:t>problem</w:t>
      </w:r>
      <w:r w:rsidR="00CC1A0E" w:rsidRPr="00CC1A0E">
        <w:rPr>
          <w:rFonts w:ascii="Times New Roman" w:hAnsi="Times New Roman" w:cs="Times New Roman"/>
          <w:sz w:val="24"/>
          <w:szCs w:val="24"/>
          <w:shd w:val="clear" w:color="auto" w:fill="FFFFFF"/>
        </w:rPr>
        <w:t xml:space="preserve"> of </w:t>
      </w:r>
      <w:r w:rsidR="00962BA8" w:rsidRPr="00CC1A0E">
        <w:rPr>
          <w:rFonts w:ascii="Times New Roman" w:hAnsi="Times New Roman" w:cs="Times New Roman"/>
          <w:sz w:val="24"/>
          <w:szCs w:val="24"/>
          <w:shd w:val="clear" w:color="auto" w:fill="FFFFFF"/>
        </w:rPr>
        <w:t>global</w:t>
      </w:r>
      <w:r w:rsidR="00CC1A0E" w:rsidRPr="00CC1A0E">
        <w:rPr>
          <w:rFonts w:ascii="Times New Roman" w:hAnsi="Times New Roman" w:cs="Times New Roman"/>
          <w:sz w:val="24"/>
          <w:szCs w:val="24"/>
          <w:shd w:val="clear" w:color="auto" w:fill="FFFFFF"/>
        </w:rPr>
        <w:t xml:space="preserve"> order starts from the </w:t>
      </w:r>
      <w:r w:rsidR="00962BA8" w:rsidRPr="00CC1A0E">
        <w:rPr>
          <w:rFonts w:ascii="Times New Roman" w:hAnsi="Times New Roman" w:cs="Times New Roman"/>
          <w:sz w:val="24"/>
          <w:szCs w:val="24"/>
          <w:shd w:val="clear" w:color="auto" w:fill="FFFFFF"/>
        </w:rPr>
        <w:t>great</w:t>
      </w:r>
      <w:r w:rsidR="00CC1A0E" w:rsidRPr="00CC1A0E">
        <w:rPr>
          <w:rFonts w:ascii="Times New Roman" w:hAnsi="Times New Roman" w:cs="Times New Roman"/>
          <w:sz w:val="24"/>
          <w:szCs w:val="24"/>
          <w:shd w:val="clear" w:color="auto" w:fill="FFFFFF"/>
        </w:rPr>
        <w:t xml:space="preserve"> </w:t>
      </w:r>
      <w:r w:rsidR="00962BA8" w:rsidRPr="00CC1A0E">
        <w:rPr>
          <w:rFonts w:ascii="Times New Roman" w:hAnsi="Times New Roman" w:cs="Times New Roman"/>
          <w:sz w:val="24"/>
          <w:szCs w:val="24"/>
          <w:shd w:val="clear" w:color="auto" w:fill="FFFFFF"/>
        </w:rPr>
        <w:t>reprieve</w:t>
      </w:r>
      <w:r w:rsidR="00CC1A0E" w:rsidRPr="00CC1A0E">
        <w:rPr>
          <w:rFonts w:ascii="Times New Roman" w:hAnsi="Times New Roman" w:cs="Times New Roman"/>
          <w:sz w:val="24"/>
          <w:szCs w:val="24"/>
          <w:shd w:val="clear" w:color="auto" w:fill="FFFFFF"/>
        </w:rPr>
        <w:t xml:space="preserve"> at the </w:t>
      </w:r>
      <w:r w:rsidR="00962BA8" w:rsidRPr="00CC1A0E">
        <w:rPr>
          <w:rFonts w:ascii="Times New Roman" w:hAnsi="Times New Roman" w:cs="Times New Roman"/>
          <w:sz w:val="24"/>
          <w:szCs w:val="24"/>
          <w:shd w:val="clear" w:color="auto" w:fill="FFFFFF"/>
        </w:rPr>
        <w:t>deduction</w:t>
      </w:r>
      <w:r w:rsidR="00CC1A0E" w:rsidRPr="00CC1A0E">
        <w:rPr>
          <w:rFonts w:ascii="Times New Roman" w:hAnsi="Times New Roman" w:cs="Times New Roman"/>
          <w:sz w:val="24"/>
          <w:szCs w:val="24"/>
          <w:shd w:val="clear" w:color="auto" w:fill="FFFFFF"/>
        </w:rPr>
        <w:t xml:space="preserve"> of massive wars amongst the controlling powers</w:t>
      </w:r>
      <w:r w:rsidR="00CC1A0E">
        <w:rPr>
          <w:rFonts w:ascii="Times New Roman" w:hAnsi="Times New Roman" w:cs="Times New Roman"/>
          <w:sz w:val="24"/>
          <w:szCs w:val="24"/>
          <w:shd w:val="clear" w:color="auto" w:fill="FFFFFF"/>
        </w:rPr>
        <w:t xml:space="preserve">. The </w:t>
      </w:r>
      <w:r w:rsidR="00CC1A0E" w:rsidRPr="00CC1A0E">
        <w:rPr>
          <w:rFonts w:ascii="Times New Roman" w:hAnsi="Times New Roman" w:cs="Times New Roman"/>
          <w:sz w:val="24"/>
          <w:szCs w:val="24"/>
          <w:shd w:val="clear" w:color="auto" w:fill="FFFFFF"/>
        </w:rPr>
        <w:t xml:space="preserve">challenges of international law appear in </w:t>
      </w:r>
      <w:r w:rsidR="00962BA8" w:rsidRPr="00CC1A0E">
        <w:rPr>
          <w:rFonts w:ascii="Times New Roman" w:hAnsi="Times New Roman" w:cs="Times New Roman"/>
          <w:sz w:val="24"/>
          <w:szCs w:val="24"/>
          <w:shd w:val="clear" w:color="auto" w:fill="FFFFFF"/>
        </w:rPr>
        <w:t>extraordinary</w:t>
      </w:r>
      <w:r w:rsidR="00CC1A0E" w:rsidRPr="00CC1A0E">
        <w:rPr>
          <w:rFonts w:ascii="Times New Roman" w:hAnsi="Times New Roman" w:cs="Times New Roman"/>
          <w:sz w:val="24"/>
          <w:szCs w:val="24"/>
          <w:shd w:val="clear" w:color="auto" w:fill="FFFFFF"/>
        </w:rPr>
        <w:t xml:space="preserve"> </w:t>
      </w:r>
      <w:r w:rsidR="00962BA8" w:rsidRPr="00CC1A0E">
        <w:rPr>
          <w:rFonts w:ascii="Times New Roman" w:hAnsi="Times New Roman" w:cs="Times New Roman"/>
          <w:sz w:val="24"/>
          <w:szCs w:val="24"/>
          <w:shd w:val="clear" w:color="auto" w:fill="FFFFFF"/>
        </w:rPr>
        <w:t>liberation</w:t>
      </w:r>
      <w:r w:rsidR="00CC1A0E" w:rsidRPr="00CC1A0E">
        <w:rPr>
          <w:rFonts w:ascii="Times New Roman" w:hAnsi="Times New Roman" w:cs="Times New Roman"/>
          <w:sz w:val="24"/>
          <w:szCs w:val="24"/>
          <w:shd w:val="clear" w:color="auto" w:fill="FFFFFF"/>
        </w:rPr>
        <w:t xml:space="preserve"> at the summation of </w:t>
      </w:r>
      <w:r w:rsidR="00962BA8" w:rsidRPr="00CC1A0E">
        <w:rPr>
          <w:rFonts w:ascii="Times New Roman" w:hAnsi="Times New Roman" w:cs="Times New Roman"/>
          <w:sz w:val="24"/>
          <w:szCs w:val="24"/>
          <w:shd w:val="clear" w:color="auto" w:fill="FFFFFF"/>
        </w:rPr>
        <w:t>substantial</w:t>
      </w:r>
      <w:r w:rsidR="00CC1A0E" w:rsidRPr="00CC1A0E">
        <w:rPr>
          <w:rFonts w:ascii="Times New Roman" w:hAnsi="Times New Roman" w:cs="Times New Roman"/>
          <w:sz w:val="24"/>
          <w:szCs w:val="24"/>
          <w:shd w:val="clear" w:color="auto" w:fill="FFFFFF"/>
        </w:rPr>
        <w:t xml:space="preserve"> wars amongst the </w:t>
      </w:r>
      <w:r w:rsidR="00962BA8" w:rsidRPr="00CC1A0E">
        <w:rPr>
          <w:rFonts w:ascii="Times New Roman" w:hAnsi="Times New Roman" w:cs="Times New Roman"/>
          <w:sz w:val="24"/>
          <w:szCs w:val="24"/>
          <w:shd w:val="clear" w:color="auto" w:fill="FFFFFF"/>
        </w:rPr>
        <w:t>chief</w:t>
      </w:r>
      <w:r w:rsidR="00CC1A0E" w:rsidRPr="00CC1A0E">
        <w:rPr>
          <w:rFonts w:ascii="Times New Roman" w:hAnsi="Times New Roman" w:cs="Times New Roman"/>
          <w:sz w:val="24"/>
          <w:szCs w:val="24"/>
          <w:shd w:val="clear" w:color="auto" w:fill="FFFFFF"/>
        </w:rPr>
        <w:t xml:space="preserve"> forces</w:t>
      </w:r>
      <w:r w:rsidR="00CC1A0E">
        <w:rPr>
          <w:rFonts w:ascii="Times New Roman" w:hAnsi="Times New Roman" w:cs="Times New Roman"/>
          <w:sz w:val="24"/>
          <w:szCs w:val="24"/>
          <w:shd w:val="clear" w:color="auto" w:fill="FFFFFF"/>
        </w:rPr>
        <w:t>.</w:t>
      </w:r>
      <w:r w:rsidR="00CC1A0E" w:rsidRPr="00CC1A0E">
        <w:t xml:space="preserve"> </w:t>
      </w:r>
      <w:r w:rsidR="00CC1A0E" w:rsidRPr="00CC1A0E">
        <w:rPr>
          <w:rFonts w:ascii="Times New Roman" w:hAnsi="Times New Roman" w:cs="Times New Roman"/>
          <w:sz w:val="24"/>
          <w:szCs w:val="24"/>
        </w:rPr>
        <w:t>Moreover, the</w:t>
      </w:r>
      <w:r w:rsidR="00CC1A0E">
        <w:t xml:space="preserve"> </w:t>
      </w:r>
      <w:r w:rsidR="00CC1A0E" w:rsidRPr="00CC1A0E">
        <w:rPr>
          <w:rFonts w:ascii="Times New Roman" w:hAnsi="Times New Roman" w:cs="Times New Roman"/>
          <w:sz w:val="24"/>
          <w:szCs w:val="24"/>
          <w:shd w:val="clear" w:color="auto" w:fill="FFFFFF"/>
        </w:rPr>
        <w:t xml:space="preserve">international </w:t>
      </w:r>
      <w:r w:rsidR="00962BA8" w:rsidRPr="00CC1A0E">
        <w:rPr>
          <w:rFonts w:ascii="Times New Roman" w:hAnsi="Times New Roman" w:cs="Times New Roman"/>
          <w:sz w:val="24"/>
          <w:szCs w:val="24"/>
          <w:shd w:val="clear" w:color="auto" w:fill="FFFFFF"/>
        </w:rPr>
        <w:t>make-up</w:t>
      </w:r>
      <w:r w:rsidR="00CC1A0E" w:rsidRPr="00CC1A0E">
        <w:rPr>
          <w:rFonts w:ascii="Times New Roman" w:hAnsi="Times New Roman" w:cs="Times New Roman"/>
          <w:sz w:val="24"/>
          <w:szCs w:val="24"/>
          <w:shd w:val="clear" w:color="auto" w:fill="FFFFFF"/>
        </w:rPr>
        <w:t xml:space="preserve"> </w:t>
      </w:r>
      <w:r w:rsidR="00962BA8" w:rsidRPr="00CC1A0E">
        <w:rPr>
          <w:rFonts w:ascii="Times New Roman" w:hAnsi="Times New Roman" w:cs="Times New Roman"/>
          <w:sz w:val="24"/>
          <w:szCs w:val="24"/>
          <w:shd w:val="clear" w:color="auto" w:fill="FFFFFF"/>
        </w:rPr>
        <w:t>reproduces</w:t>
      </w:r>
      <w:r w:rsidR="00CC1A0E" w:rsidRPr="00CC1A0E">
        <w:rPr>
          <w:rFonts w:ascii="Times New Roman" w:hAnsi="Times New Roman" w:cs="Times New Roman"/>
          <w:sz w:val="24"/>
          <w:szCs w:val="24"/>
          <w:shd w:val="clear" w:color="auto" w:fill="FFFFFF"/>
        </w:rPr>
        <w:t xml:space="preserve"> expressions of </w:t>
      </w:r>
      <w:r w:rsidR="00962BA8" w:rsidRPr="00CC1A0E">
        <w:rPr>
          <w:rFonts w:ascii="Times New Roman" w:hAnsi="Times New Roman" w:cs="Times New Roman"/>
          <w:sz w:val="24"/>
          <w:szCs w:val="24"/>
          <w:shd w:val="clear" w:color="auto" w:fill="FFFFFF"/>
        </w:rPr>
        <w:t>unprompted</w:t>
      </w:r>
      <w:r w:rsidR="00CC1A0E" w:rsidRPr="00CC1A0E">
        <w:rPr>
          <w:rFonts w:ascii="Times New Roman" w:hAnsi="Times New Roman" w:cs="Times New Roman"/>
          <w:sz w:val="24"/>
          <w:szCs w:val="24"/>
          <w:shd w:val="clear" w:color="auto" w:fill="FFFFFF"/>
        </w:rPr>
        <w:t xml:space="preserve"> order on the </w:t>
      </w:r>
      <w:r w:rsidR="00962BA8" w:rsidRPr="00CC1A0E">
        <w:rPr>
          <w:rFonts w:ascii="Times New Roman" w:hAnsi="Times New Roman" w:cs="Times New Roman"/>
          <w:sz w:val="24"/>
          <w:szCs w:val="24"/>
          <w:shd w:val="clear" w:color="auto" w:fill="FFFFFF"/>
        </w:rPr>
        <w:t>worldwide</w:t>
      </w:r>
      <w:r w:rsidR="00CC1A0E" w:rsidRPr="00CC1A0E">
        <w:rPr>
          <w:rFonts w:ascii="Times New Roman" w:hAnsi="Times New Roman" w:cs="Times New Roman"/>
          <w:sz w:val="24"/>
          <w:szCs w:val="24"/>
          <w:shd w:val="clear" w:color="auto" w:fill="FFFFFF"/>
        </w:rPr>
        <w:t xml:space="preserve"> </w:t>
      </w:r>
      <w:r w:rsidR="00962BA8" w:rsidRPr="00CC1A0E">
        <w:rPr>
          <w:rFonts w:ascii="Times New Roman" w:hAnsi="Times New Roman" w:cs="Times New Roman"/>
          <w:sz w:val="24"/>
          <w:szCs w:val="24"/>
          <w:shd w:val="clear" w:color="auto" w:fill="FFFFFF"/>
        </w:rPr>
        <w:t>division</w:t>
      </w:r>
      <w:r w:rsidR="00CC1A0E" w:rsidRPr="00CC1A0E">
        <w:rPr>
          <w:rFonts w:ascii="Times New Roman" w:hAnsi="Times New Roman" w:cs="Times New Roman"/>
          <w:sz w:val="24"/>
          <w:szCs w:val="24"/>
          <w:shd w:val="clear" w:color="auto" w:fill="FFFFFF"/>
        </w:rPr>
        <w:t>, which is an outcome of human action and not the rational design that can be compared in many ways</w:t>
      </w:r>
      <w:r w:rsidR="00CC1A0E">
        <w:rPr>
          <w:rFonts w:ascii="Times New Roman" w:hAnsi="Times New Roman" w:cs="Times New Roman"/>
          <w:sz w:val="24"/>
          <w:szCs w:val="24"/>
          <w:shd w:val="clear" w:color="auto" w:fill="FFFFFF"/>
        </w:rPr>
        <w:t xml:space="preserve">. </w:t>
      </w:r>
      <w:r w:rsidR="00CC1A0E" w:rsidRPr="00CC1A0E">
        <w:rPr>
          <w:rFonts w:ascii="Times New Roman" w:hAnsi="Times New Roman" w:cs="Times New Roman"/>
          <w:sz w:val="24"/>
          <w:szCs w:val="24"/>
          <w:shd w:val="clear" w:color="auto" w:fill="FFFFFF"/>
        </w:rPr>
        <w:t>Domestic politics seem more significantly under the slenderer definition of the systematic theories</w:t>
      </w:r>
      <w:r w:rsidR="00CC1A0E">
        <w:rPr>
          <w:rFonts w:ascii="Times New Roman" w:hAnsi="Times New Roman" w:cs="Times New Roman"/>
          <w:sz w:val="24"/>
          <w:szCs w:val="24"/>
          <w:shd w:val="clear" w:color="auto" w:fill="FFFFFF"/>
        </w:rPr>
        <w:t>.</w:t>
      </w:r>
    </w:p>
    <w:p w:rsidR="0014429E" w:rsidRDefault="0014429E" w:rsidP="00A94EA6">
      <w:pPr>
        <w:tabs>
          <w:tab w:val="left" w:pos="0"/>
        </w:tabs>
        <w:spacing w:line="480" w:lineRule="auto"/>
        <w:rPr>
          <w:rFonts w:ascii="Times New Roman" w:hAnsi="Times New Roman" w:cs="Times New Roman"/>
          <w:sz w:val="24"/>
          <w:szCs w:val="24"/>
          <w:shd w:val="clear" w:color="auto" w:fill="FFFFFF"/>
        </w:rPr>
      </w:pPr>
    </w:p>
    <w:p w:rsidR="0014429E" w:rsidRDefault="00936705" w:rsidP="00A94EA6">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References</w:t>
      </w:r>
    </w:p>
    <w:p w:rsidR="0014429E" w:rsidRDefault="00936705" w:rsidP="0014429E">
      <w:pPr>
        <w:tabs>
          <w:tab w:val="left" w:pos="0"/>
        </w:tabs>
        <w:spacing w:line="480" w:lineRule="auto"/>
        <w:ind w:left="810" w:hanging="810"/>
        <w:rPr>
          <w:rFonts w:ascii="Times New Roman" w:hAnsi="Times New Roman" w:cs="Times New Roman"/>
          <w:sz w:val="24"/>
          <w:szCs w:val="24"/>
          <w:shd w:val="clear" w:color="auto" w:fill="FFFFFF"/>
        </w:rPr>
      </w:pPr>
      <w:r w:rsidRPr="0014429E">
        <w:rPr>
          <w:rFonts w:ascii="Times New Roman" w:hAnsi="Times New Roman" w:cs="Times New Roman"/>
          <w:sz w:val="24"/>
          <w:szCs w:val="24"/>
          <w:shd w:val="clear" w:color="auto" w:fill="FFFFFF"/>
        </w:rPr>
        <w:t>Amborn, H. (2019). Law as Refuge of Anarchy: Societies without Hegemony or State (Vol. 15). MIT Press.</w:t>
      </w:r>
    </w:p>
    <w:p w:rsidR="0014429E" w:rsidRDefault="00936705" w:rsidP="0014429E">
      <w:pPr>
        <w:tabs>
          <w:tab w:val="left" w:pos="0"/>
        </w:tabs>
        <w:spacing w:line="480" w:lineRule="auto"/>
        <w:ind w:left="810" w:hanging="810"/>
        <w:rPr>
          <w:rFonts w:ascii="Times New Roman" w:hAnsi="Times New Roman" w:cs="Times New Roman"/>
          <w:sz w:val="24"/>
          <w:szCs w:val="24"/>
          <w:shd w:val="clear" w:color="auto" w:fill="FFFFFF"/>
        </w:rPr>
      </w:pPr>
      <w:r w:rsidRPr="0014429E">
        <w:rPr>
          <w:rFonts w:ascii="Times New Roman" w:hAnsi="Times New Roman" w:cs="Times New Roman"/>
          <w:sz w:val="24"/>
          <w:szCs w:val="24"/>
          <w:shd w:val="clear" w:color="auto" w:fill="FFFFFF"/>
        </w:rPr>
        <w:t>Karatzogianni, A., &amp; Robinson, A. (2017). Schizorevolutions versus microfascisms: The fear of anarchy in state securitization. Journ</w:t>
      </w:r>
      <w:r w:rsidRPr="0014429E">
        <w:rPr>
          <w:rFonts w:ascii="Times New Roman" w:hAnsi="Times New Roman" w:cs="Times New Roman"/>
          <w:sz w:val="24"/>
          <w:szCs w:val="24"/>
          <w:shd w:val="clear" w:color="auto" w:fill="FFFFFF"/>
        </w:rPr>
        <w:t>al of International Political Theory, 13(3), 282-295.</w:t>
      </w:r>
    </w:p>
    <w:p w:rsidR="0014429E" w:rsidRPr="007B5948" w:rsidRDefault="00936705" w:rsidP="0014429E">
      <w:pPr>
        <w:tabs>
          <w:tab w:val="left" w:pos="0"/>
        </w:tabs>
        <w:spacing w:line="480" w:lineRule="auto"/>
        <w:ind w:left="810" w:hanging="810"/>
        <w:rPr>
          <w:rFonts w:ascii="Times New Roman" w:hAnsi="Times New Roman" w:cs="Times New Roman"/>
          <w:sz w:val="24"/>
          <w:szCs w:val="24"/>
          <w:shd w:val="clear" w:color="auto" w:fill="FFFFFF"/>
        </w:rPr>
      </w:pPr>
      <w:r w:rsidRPr="0014429E">
        <w:rPr>
          <w:rFonts w:ascii="Times New Roman" w:hAnsi="Times New Roman" w:cs="Times New Roman"/>
          <w:sz w:val="24"/>
          <w:szCs w:val="24"/>
          <w:shd w:val="clear" w:color="auto" w:fill="FFFFFF"/>
        </w:rPr>
        <w:t>Korvela, P. E. (2018). Farewell to Anarchy: The Myth of International Anarchy and Birth of Anarcophilia in International Relations. Redescriptions: Political Thought, Conceptual History, and Feminist Th</w:t>
      </w:r>
      <w:r w:rsidRPr="0014429E">
        <w:rPr>
          <w:rFonts w:ascii="Times New Roman" w:hAnsi="Times New Roman" w:cs="Times New Roman"/>
          <w:sz w:val="24"/>
          <w:szCs w:val="24"/>
          <w:shd w:val="clear" w:color="auto" w:fill="FFFFFF"/>
        </w:rPr>
        <w:t>eory, 21(1), 23-43.</w:t>
      </w:r>
    </w:p>
    <w:p w:rsidR="0014429E" w:rsidRDefault="00936705" w:rsidP="0014429E">
      <w:pPr>
        <w:tabs>
          <w:tab w:val="left" w:pos="0"/>
        </w:tabs>
        <w:spacing w:line="480" w:lineRule="auto"/>
        <w:ind w:left="810" w:hanging="810"/>
        <w:rPr>
          <w:rFonts w:ascii="Times New Roman" w:hAnsi="Times New Roman" w:cs="Times New Roman"/>
          <w:sz w:val="24"/>
          <w:szCs w:val="24"/>
          <w:shd w:val="clear" w:color="auto" w:fill="FFFFFF"/>
        </w:rPr>
      </w:pPr>
      <w:r w:rsidRPr="0014429E">
        <w:rPr>
          <w:rFonts w:ascii="Times New Roman" w:hAnsi="Times New Roman" w:cs="Times New Roman"/>
          <w:sz w:val="24"/>
          <w:szCs w:val="24"/>
          <w:shd w:val="clear" w:color="auto" w:fill="FFFFFF"/>
        </w:rPr>
        <w:t>Schmidt, B. C. (2016). Political Discourse of Anarchy, The: A Disciplinary History of International Relations. SUNY Press.</w:t>
      </w:r>
    </w:p>
    <w:p w:rsidR="007B5948" w:rsidRPr="007B5948" w:rsidRDefault="007B5948" w:rsidP="00A94EA6">
      <w:pPr>
        <w:tabs>
          <w:tab w:val="left" w:pos="0"/>
        </w:tabs>
        <w:spacing w:line="480" w:lineRule="auto"/>
        <w:rPr>
          <w:rFonts w:ascii="Times New Roman" w:hAnsi="Times New Roman" w:cs="Times New Roman"/>
          <w:i/>
          <w:sz w:val="24"/>
          <w:szCs w:val="24"/>
          <w:shd w:val="clear" w:color="auto" w:fill="FFFFFF"/>
        </w:rPr>
      </w:pPr>
    </w:p>
    <w:p w:rsidR="007B5948" w:rsidRPr="00484216" w:rsidRDefault="007B5948" w:rsidP="00A94EA6">
      <w:pPr>
        <w:tabs>
          <w:tab w:val="left" w:pos="0"/>
        </w:tabs>
        <w:spacing w:line="480" w:lineRule="auto"/>
        <w:rPr>
          <w:rFonts w:ascii="Times New Roman" w:hAnsi="Times New Roman" w:cs="Times New Roman"/>
          <w:sz w:val="24"/>
          <w:szCs w:val="24"/>
          <w:shd w:val="clear" w:color="auto" w:fill="FFFFFF"/>
        </w:rPr>
      </w:pPr>
    </w:p>
    <w:p w:rsidR="0090482B" w:rsidRDefault="0090482B" w:rsidP="00A94EA6">
      <w:pPr>
        <w:tabs>
          <w:tab w:val="left" w:pos="0"/>
        </w:tabs>
        <w:spacing w:line="480" w:lineRule="auto"/>
        <w:rPr>
          <w:rFonts w:ascii="Times New Roman" w:hAnsi="Times New Roman" w:cs="Times New Roman"/>
          <w:sz w:val="24"/>
          <w:szCs w:val="24"/>
          <w:shd w:val="clear" w:color="auto" w:fill="FFFFFF"/>
        </w:rPr>
      </w:pPr>
    </w:p>
    <w:p w:rsidR="0090482B" w:rsidRDefault="0090482B" w:rsidP="00A94EA6">
      <w:pPr>
        <w:tabs>
          <w:tab w:val="left" w:pos="0"/>
        </w:tabs>
        <w:spacing w:line="480" w:lineRule="auto"/>
        <w:rPr>
          <w:rFonts w:ascii="Times New Roman" w:hAnsi="Times New Roman" w:cs="Times New Roman"/>
          <w:sz w:val="24"/>
          <w:szCs w:val="24"/>
          <w:shd w:val="clear" w:color="auto" w:fill="FFFFFF"/>
        </w:rPr>
      </w:pPr>
    </w:p>
    <w:p w:rsidR="0090482B" w:rsidRDefault="0090482B" w:rsidP="00A94EA6">
      <w:pPr>
        <w:tabs>
          <w:tab w:val="left" w:pos="0"/>
        </w:tabs>
        <w:spacing w:line="480" w:lineRule="auto"/>
        <w:rPr>
          <w:rFonts w:ascii="Times New Roman" w:hAnsi="Times New Roman" w:cs="Times New Roman"/>
          <w:sz w:val="24"/>
          <w:szCs w:val="24"/>
          <w:shd w:val="clear" w:color="auto" w:fill="FFFFFF"/>
        </w:rPr>
      </w:pPr>
    </w:p>
    <w:p w:rsidR="0090482B" w:rsidRDefault="0090482B" w:rsidP="00A94EA6">
      <w:pPr>
        <w:tabs>
          <w:tab w:val="left" w:pos="0"/>
        </w:tabs>
        <w:spacing w:line="480" w:lineRule="auto"/>
        <w:rPr>
          <w:rFonts w:ascii="Times New Roman" w:hAnsi="Times New Roman" w:cs="Times New Roman"/>
          <w:sz w:val="24"/>
          <w:szCs w:val="24"/>
          <w:shd w:val="clear" w:color="auto" w:fill="FFFFFF"/>
        </w:rPr>
      </w:pPr>
    </w:p>
    <w:p w:rsidR="00F210EB" w:rsidRDefault="00936705" w:rsidP="00F00488">
      <w:pPr>
        <w:tabs>
          <w:tab w:val="left" w:pos="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F210EB" w:rsidRDefault="00F210EB" w:rsidP="00F210EB">
      <w:pPr>
        <w:tabs>
          <w:tab w:val="left" w:pos="0"/>
        </w:tabs>
        <w:spacing w:line="480" w:lineRule="auto"/>
        <w:ind w:left="720" w:hanging="720"/>
        <w:rPr>
          <w:rFonts w:ascii="Times New Roman" w:hAnsi="Times New Roman" w:cs="Times New Roman"/>
          <w:sz w:val="24"/>
          <w:szCs w:val="24"/>
          <w:shd w:val="clear" w:color="auto" w:fill="FFFFFF"/>
        </w:rPr>
      </w:pPr>
    </w:p>
    <w:sectPr w:rsidR="00F210EB" w:rsidSect="00CF7E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705" w:rsidRDefault="00936705">
      <w:pPr>
        <w:spacing w:after="0" w:line="240" w:lineRule="auto"/>
      </w:pPr>
      <w:r>
        <w:separator/>
      </w:r>
    </w:p>
  </w:endnote>
  <w:endnote w:type="continuationSeparator" w:id="0">
    <w:p w:rsidR="00936705" w:rsidRDefault="0093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705" w:rsidRDefault="00936705">
      <w:pPr>
        <w:spacing w:after="0" w:line="240" w:lineRule="auto"/>
      </w:pPr>
      <w:r>
        <w:separator/>
      </w:r>
    </w:p>
  </w:footnote>
  <w:footnote w:type="continuationSeparator" w:id="0">
    <w:p w:rsidR="00936705" w:rsidRDefault="00936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E83" w:rsidRPr="00385C3A" w:rsidRDefault="00936705" w:rsidP="007C3929">
    <w:pPr>
      <w:pStyle w:val="Header"/>
      <w:rPr>
        <w:rFonts w:ascii="Times New Roman" w:hAnsi="Times New Roman" w:cs="Times New Roman"/>
        <w:sz w:val="24"/>
        <w:szCs w:val="24"/>
      </w:rPr>
    </w:pPr>
    <w:r w:rsidRPr="00152A35">
      <w:rPr>
        <w:rFonts w:ascii="Times New Roman" w:hAnsi="Times New Roman" w:cs="Times New Roman"/>
        <w:sz w:val="24"/>
        <w:szCs w:val="24"/>
      </w:rPr>
      <w:t>STATE OF ANARCHY</w:t>
    </w:r>
    <w:r>
      <w:rPr>
        <w:rFonts w:ascii="Times New Roman" w:hAnsi="Times New Roman" w:cs="Times New Roman"/>
        <w:sz w:val="24"/>
        <w:szCs w:val="24"/>
      </w:rPr>
      <w:tab/>
    </w:r>
    <w:r w:rsidRPr="00385C3A">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E83" w:rsidRPr="007C3929" w:rsidRDefault="00936705">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F210EB">
      <w:rPr>
        <w:rFonts w:ascii="Times New Roman" w:hAnsi="Times New Roman" w:cs="Times New Roman"/>
        <w:sz w:val="24"/>
        <w:szCs w:val="24"/>
      </w:rPr>
      <w:t>head:</w:t>
    </w:r>
    <w:r w:rsidR="00152A35">
      <w:rPr>
        <w:rFonts w:ascii="Times New Roman" w:hAnsi="Times New Roman" w:cs="Times New Roman"/>
        <w:sz w:val="24"/>
        <w:szCs w:val="24"/>
      </w:rPr>
      <w:t xml:space="preserve"> STATE OF ANARCHY</w:t>
    </w:r>
    <w:r w:rsidR="00152A35">
      <w:rPr>
        <w:rFonts w:ascii="Times New Roman" w:hAnsi="Times New Roman" w:cs="Times New Roman"/>
        <w:sz w:val="24"/>
        <w:szCs w:val="24"/>
      </w:rPr>
      <w:tab/>
    </w:r>
    <w:r w:rsidR="006071DD">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A2DBE"/>
    <w:multiLevelType w:val="hybridMultilevel"/>
    <w:tmpl w:val="36C82730"/>
    <w:lvl w:ilvl="0" w:tplc="6D34F5E8">
      <w:start w:val="1"/>
      <w:numFmt w:val="decimal"/>
      <w:lvlText w:val="%1."/>
      <w:lvlJc w:val="left"/>
      <w:pPr>
        <w:ind w:left="720" w:hanging="360"/>
      </w:pPr>
      <w:rPr>
        <w:rFonts w:hint="default"/>
      </w:rPr>
    </w:lvl>
    <w:lvl w:ilvl="1" w:tplc="5AEC7FA8" w:tentative="1">
      <w:start w:val="1"/>
      <w:numFmt w:val="lowerLetter"/>
      <w:lvlText w:val="%2."/>
      <w:lvlJc w:val="left"/>
      <w:pPr>
        <w:ind w:left="1440" w:hanging="360"/>
      </w:pPr>
    </w:lvl>
    <w:lvl w:ilvl="2" w:tplc="C88AEE3E" w:tentative="1">
      <w:start w:val="1"/>
      <w:numFmt w:val="lowerRoman"/>
      <w:lvlText w:val="%3."/>
      <w:lvlJc w:val="right"/>
      <w:pPr>
        <w:ind w:left="2160" w:hanging="180"/>
      </w:pPr>
    </w:lvl>
    <w:lvl w:ilvl="3" w:tplc="5C1C0B68" w:tentative="1">
      <w:start w:val="1"/>
      <w:numFmt w:val="decimal"/>
      <w:lvlText w:val="%4."/>
      <w:lvlJc w:val="left"/>
      <w:pPr>
        <w:ind w:left="2880" w:hanging="360"/>
      </w:pPr>
    </w:lvl>
    <w:lvl w:ilvl="4" w:tplc="E35A86E2" w:tentative="1">
      <w:start w:val="1"/>
      <w:numFmt w:val="lowerLetter"/>
      <w:lvlText w:val="%5."/>
      <w:lvlJc w:val="left"/>
      <w:pPr>
        <w:ind w:left="3600" w:hanging="360"/>
      </w:pPr>
    </w:lvl>
    <w:lvl w:ilvl="5" w:tplc="019C0350" w:tentative="1">
      <w:start w:val="1"/>
      <w:numFmt w:val="lowerRoman"/>
      <w:lvlText w:val="%6."/>
      <w:lvlJc w:val="right"/>
      <w:pPr>
        <w:ind w:left="4320" w:hanging="180"/>
      </w:pPr>
    </w:lvl>
    <w:lvl w:ilvl="6" w:tplc="8A3ECC2C" w:tentative="1">
      <w:start w:val="1"/>
      <w:numFmt w:val="decimal"/>
      <w:lvlText w:val="%7."/>
      <w:lvlJc w:val="left"/>
      <w:pPr>
        <w:ind w:left="5040" w:hanging="360"/>
      </w:pPr>
    </w:lvl>
    <w:lvl w:ilvl="7" w:tplc="658E957C" w:tentative="1">
      <w:start w:val="1"/>
      <w:numFmt w:val="lowerLetter"/>
      <w:lvlText w:val="%8."/>
      <w:lvlJc w:val="left"/>
      <w:pPr>
        <w:ind w:left="5760" w:hanging="360"/>
      </w:pPr>
    </w:lvl>
    <w:lvl w:ilvl="8" w:tplc="292AA718" w:tentative="1">
      <w:start w:val="1"/>
      <w:numFmt w:val="lowerRoman"/>
      <w:lvlText w:val="%9."/>
      <w:lvlJc w:val="right"/>
      <w:pPr>
        <w:ind w:left="6480" w:hanging="180"/>
      </w:pPr>
    </w:lvl>
  </w:abstractNum>
  <w:abstractNum w:abstractNumId="1">
    <w:nsid w:val="2E3140D3"/>
    <w:multiLevelType w:val="hybridMultilevel"/>
    <w:tmpl w:val="A02EB49C"/>
    <w:lvl w:ilvl="0" w:tplc="DA5EFDD4">
      <w:start w:val="1"/>
      <w:numFmt w:val="decimal"/>
      <w:lvlText w:val="%1."/>
      <w:lvlJc w:val="left"/>
      <w:pPr>
        <w:ind w:left="720" w:hanging="360"/>
      </w:pPr>
      <w:rPr>
        <w:rFonts w:hint="default"/>
      </w:rPr>
    </w:lvl>
    <w:lvl w:ilvl="1" w:tplc="4A0CFCC0" w:tentative="1">
      <w:start w:val="1"/>
      <w:numFmt w:val="lowerLetter"/>
      <w:lvlText w:val="%2."/>
      <w:lvlJc w:val="left"/>
      <w:pPr>
        <w:ind w:left="1440" w:hanging="360"/>
      </w:pPr>
    </w:lvl>
    <w:lvl w:ilvl="2" w:tplc="D5024450" w:tentative="1">
      <w:start w:val="1"/>
      <w:numFmt w:val="lowerRoman"/>
      <w:lvlText w:val="%3."/>
      <w:lvlJc w:val="right"/>
      <w:pPr>
        <w:ind w:left="2160" w:hanging="180"/>
      </w:pPr>
    </w:lvl>
    <w:lvl w:ilvl="3" w:tplc="1820DDB8" w:tentative="1">
      <w:start w:val="1"/>
      <w:numFmt w:val="decimal"/>
      <w:lvlText w:val="%4."/>
      <w:lvlJc w:val="left"/>
      <w:pPr>
        <w:ind w:left="2880" w:hanging="360"/>
      </w:pPr>
    </w:lvl>
    <w:lvl w:ilvl="4" w:tplc="8DE046A2" w:tentative="1">
      <w:start w:val="1"/>
      <w:numFmt w:val="lowerLetter"/>
      <w:lvlText w:val="%5."/>
      <w:lvlJc w:val="left"/>
      <w:pPr>
        <w:ind w:left="3600" w:hanging="360"/>
      </w:pPr>
    </w:lvl>
    <w:lvl w:ilvl="5" w:tplc="3384D508" w:tentative="1">
      <w:start w:val="1"/>
      <w:numFmt w:val="lowerRoman"/>
      <w:lvlText w:val="%6."/>
      <w:lvlJc w:val="right"/>
      <w:pPr>
        <w:ind w:left="4320" w:hanging="180"/>
      </w:pPr>
    </w:lvl>
    <w:lvl w:ilvl="6" w:tplc="0E9CC436" w:tentative="1">
      <w:start w:val="1"/>
      <w:numFmt w:val="decimal"/>
      <w:lvlText w:val="%7."/>
      <w:lvlJc w:val="left"/>
      <w:pPr>
        <w:ind w:left="5040" w:hanging="360"/>
      </w:pPr>
    </w:lvl>
    <w:lvl w:ilvl="7" w:tplc="CE1A3740" w:tentative="1">
      <w:start w:val="1"/>
      <w:numFmt w:val="lowerLetter"/>
      <w:lvlText w:val="%8."/>
      <w:lvlJc w:val="left"/>
      <w:pPr>
        <w:ind w:left="5760" w:hanging="360"/>
      </w:pPr>
    </w:lvl>
    <w:lvl w:ilvl="8" w:tplc="F76C6B08" w:tentative="1">
      <w:start w:val="1"/>
      <w:numFmt w:val="lowerRoman"/>
      <w:lvlText w:val="%9."/>
      <w:lvlJc w:val="right"/>
      <w:pPr>
        <w:ind w:left="6480" w:hanging="180"/>
      </w:pPr>
    </w:lvl>
  </w:abstractNum>
  <w:abstractNum w:abstractNumId="2">
    <w:nsid w:val="61427CB5"/>
    <w:multiLevelType w:val="hybridMultilevel"/>
    <w:tmpl w:val="A5647D02"/>
    <w:lvl w:ilvl="0" w:tplc="F9CA4796">
      <w:start w:val="1"/>
      <w:numFmt w:val="decimal"/>
      <w:lvlText w:val="%1."/>
      <w:lvlJc w:val="left"/>
      <w:pPr>
        <w:ind w:left="720" w:hanging="360"/>
      </w:pPr>
      <w:rPr>
        <w:rFonts w:hint="default"/>
        <w:sz w:val="24"/>
        <w:szCs w:val="24"/>
      </w:rPr>
    </w:lvl>
    <w:lvl w:ilvl="1" w:tplc="D62E6510" w:tentative="1">
      <w:start w:val="1"/>
      <w:numFmt w:val="lowerLetter"/>
      <w:lvlText w:val="%2."/>
      <w:lvlJc w:val="left"/>
      <w:pPr>
        <w:ind w:left="1440" w:hanging="360"/>
      </w:pPr>
    </w:lvl>
    <w:lvl w:ilvl="2" w:tplc="9CDC1CEC" w:tentative="1">
      <w:start w:val="1"/>
      <w:numFmt w:val="lowerRoman"/>
      <w:lvlText w:val="%3."/>
      <w:lvlJc w:val="right"/>
      <w:pPr>
        <w:ind w:left="2160" w:hanging="180"/>
      </w:pPr>
    </w:lvl>
    <w:lvl w:ilvl="3" w:tplc="0C628074" w:tentative="1">
      <w:start w:val="1"/>
      <w:numFmt w:val="decimal"/>
      <w:lvlText w:val="%4."/>
      <w:lvlJc w:val="left"/>
      <w:pPr>
        <w:ind w:left="2880" w:hanging="360"/>
      </w:pPr>
    </w:lvl>
    <w:lvl w:ilvl="4" w:tplc="4A0ACB60" w:tentative="1">
      <w:start w:val="1"/>
      <w:numFmt w:val="lowerLetter"/>
      <w:lvlText w:val="%5."/>
      <w:lvlJc w:val="left"/>
      <w:pPr>
        <w:ind w:left="3600" w:hanging="360"/>
      </w:pPr>
    </w:lvl>
    <w:lvl w:ilvl="5" w:tplc="C7BE651A" w:tentative="1">
      <w:start w:val="1"/>
      <w:numFmt w:val="lowerRoman"/>
      <w:lvlText w:val="%6."/>
      <w:lvlJc w:val="right"/>
      <w:pPr>
        <w:ind w:left="4320" w:hanging="180"/>
      </w:pPr>
    </w:lvl>
    <w:lvl w:ilvl="6" w:tplc="35709234" w:tentative="1">
      <w:start w:val="1"/>
      <w:numFmt w:val="decimal"/>
      <w:lvlText w:val="%7."/>
      <w:lvlJc w:val="left"/>
      <w:pPr>
        <w:ind w:left="5040" w:hanging="360"/>
      </w:pPr>
    </w:lvl>
    <w:lvl w:ilvl="7" w:tplc="8192445E" w:tentative="1">
      <w:start w:val="1"/>
      <w:numFmt w:val="lowerLetter"/>
      <w:lvlText w:val="%8."/>
      <w:lvlJc w:val="left"/>
      <w:pPr>
        <w:ind w:left="5760" w:hanging="360"/>
      </w:pPr>
    </w:lvl>
    <w:lvl w:ilvl="8" w:tplc="1F06AFCC" w:tentative="1">
      <w:start w:val="1"/>
      <w:numFmt w:val="lowerRoman"/>
      <w:lvlText w:val="%9."/>
      <w:lvlJc w:val="right"/>
      <w:pPr>
        <w:ind w:left="6480" w:hanging="180"/>
      </w:pPr>
    </w:lvl>
  </w:abstractNum>
  <w:abstractNum w:abstractNumId="3">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abstractNum w:abstractNumId="4">
    <w:nsid w:val="7BC80752"/>
    <w:multiLevelType w:val="hybridMultilevel"/>
    <w:tmpl w:val="8F7C194A"/>
    <w:lvl w:ilvl="0" w:tplc="72BAE48A">
      <w:start w:val="1"/>
      <w:numFmt w:val="decimal"/>
      <w:lvlText w:val="%1."/>
      <w:lvlJc w:val="left"/>
      <w:pPr>
        <w:ind w:left="720" w:hanging="360"/>
      </w:pPr>
      <w:rPr>
        <w:rFonts w:hint="default"/>
      </w:rPr>
    </w:lvl>
    <w:lvl w:ilvl="1" w:tplc="36001404" w:tentative="1">
      <w:start w:val="1"/>
      <w:numFmt w:val="lowerLetter"/>
      <w:lvlText w:val="%2."/>
      <w:lvlJc w:val="left"/>
      <w:pPr>
        <w:ind w:left="1440" w:hanging="360"/>
      </w:pPr>
    </w:lvl>
    <w:lvl w:ilvl="2" w:tplc="41CA74EE" w:tentative="1">
      <w:start w:val="1"/>
      <w:numFmt w:val="lowerRoman"/>
      <w:lvlText w:val="%3."/>
      <w:lvlJc w:val="right"/>
      <w:pPr>
        <w:ind w:left="2160" w:hanging="180"/>
      </w:pPr>
    </w:lvl>
    <w:lvl w:ilvl="3" w:tplc="3BA458FE" w:tentative="1">
      <w:start w:val="1"/>
      <w:numFmt w:val="decimal"/>
      <w:lvlText w:val="%4."/>
      <w:lvlJc w:val="left"/>
      <w:pPr>
        <w:ind w:left="2880" w:hanging="360"/>
      </w:pPr>
    </w:lvl>
    <w:lvl w:ilvl="4" w:tplc="8AA08676" w:tentative="1">
      <w:start w:val="1"/>
      <w:numFmt w:val="lowerLetter"/>
      <w:lvlText w:val="%5."/>
      <w:lvlJc w:val="left"/>
      <w:pPr>
        <w:ind w:left="3600" w:hanging="360"/>
      </w:pPr>
    </w:lvl>
    <w:lvl w:ilvl="5" w:tplc="D40EBE20" w:tentative="1">
      <w:start w:val="1"/>
      <w:numFmt w:val="lowerRoman"/>
      <w:lvlText w:val="%6."/>
      <w:lvlJc w:val="right"/>
      <w:pPr>
        <w:ind w:left="4320" w:hanging="180"/>
      </w:pPr>
    </w:lvl>
    <w:lvl w:ilvl="6" w:tplc="464410CE" w:tentative="1">
      <w:start w:val="1"/>
      <w:numFmt w:val="decimal"/>
      <w:lvlText w:val="%7."/>
      <w:lvlJc w:val="left"/>
      <w:pPr>
        <w:ind w:left="5040" w:hanging="360"/>
      </w:pPr>
    </w:lvl>
    <w:lvl w:ilvl="7" w:tplc="FB9C2280" w:tentative="1">
      <w:start w:val="1"/>
      <w:numFmt w:val="lowerLetter"/>
      <w:lvlText w:val="%8."/>
      <w:lvlJc w:val="left"/>
      <w:pPr>
        <w:ind w:left="5760" w:hanging="360"/>
      </w:pPr>
    </w:lvl>
    <w:lvl w:ilvl="8" w:tplc="1030593E"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A96"/>
    <w:rsid w:val="00000774"/>
    <w:rsid w:val="00002F39"/>
    <w:rsid w:val="00007123"/>
    <w:rsid w:val="00010150"/>
    <w:rsid w:val="00020017"/>
    <w:rsid w:val="0002200F"/>
    <w:rsid w:val="000255F3"/>
    <w:rsid w:val="00026E83"/>
    <w:rsid w:val="000328D2"/>
    <w:rsid w:val="00033082"/>
    <w:rsid w:val="0003747C"/>
    <w:rsid w:val="00045964"/>
    <w:rsid w:val="00047BA8"/>
    <w:rsid w:val="00050130"/>
    <w:rsid w:val="00051D54"/>
    <w:rsid w:val="000753FE"/>
    <w:rsid w:val="00075C62"/>
    <w:rsid w:val="00086B07"/>
    <w:rsid w:val="000931A1"/>
    <w:rsid w:val="000B01C5"/>
    <w:rsid w:val="000B0261"/>
    <w:rsid w:val="000C3A62"/>
    <w:rsid w:val="000D4845"/>
    <w:rsid w:val="000E6A85"/>
    <w:rsid w:val="000F0816"/>
    <w:rsid w:val="000F76D5"/>
    <w:rsid w:val="001114E0"/>
    <w:rsid w:val="001132DB"/>
    <w:rsid w:val="00122D35"/>
    <w:rsid w:val="0012645D"/>
    <w:rsid w:val="00130B38"/>
    <w:rsid w:val="001315E6"/>
    <w:rsid w:val="0014429E"/>
    <w:rsid w:val="00151355"/>
    <w:rsid w:val="00152A35"/>
    <w:rsid w:val="00153080"/>
    <w:rsid w:val="00153609"/>
    <w:rsid w:val="00164556"/>
    <w:rsid w:val="001660E3"/>
    <w:rsid w:val="00166CEC"/>
    <w:rsid w:val="001711EC"/>
    <w:rsid w:val="001722F2"/>
    <w:rsid w:val="0017390F"/>
    <w:rsid w:val="00177CD9"/>
    <w:rsid w:val="00181865"/>
    <w:rsid w:val="00194937"/>
    <w:rsid w:val="001A2312"/>
    <w:rsid w:val="001A549D"/>
    <w:rsid w:val="001B29BD"/>
    <w:rsid w:val="001D69DB"/>
    <w:rsid w:val="001E05DA"/>
    <w:rsid w:val="001E3AD2"/>
    <w:rsid w:val="001E4D00"/>
    <w:rsid w:val="001E6C05"/>
    <w:rsid w:val="0020022F"/>
    <w:rsid w:val="00200651"/>
    <w:rsid w:val="00206223"/>
    <w:rsid w:val="00207F4E"/>
    <w:rsid w:val="00213DF5"/>
    <w:rsid w:val="002162EF"/>
    <w:rsid w:val="00220B6E"/>
    <w:rsid w:val="00224E12"/>
    <w:rsid w:val="0022640C"/>
    <w:rsid w:val="00230CED"/>
    <w:rsid w:val="00231787"/>
    <w:rsid w:val="00234D3A"/>
    <w:rsid w:val="00234FBB"/>
    <w:rsid w:val="00243E12"/>
    <w:rsid w:val="00244080"/>
    <w:rsid w:val="002442BE"/>
    <w:rsid w:val="002501B3"/>
    <w:rsid w:val="002502BB"/>
    <w:rsid w:val="002568CA"/>
    <w:rsid w:val="00260554"/>
    <w:rsid w:val="00265C17"/>
    <w:rsid w:val="002718D7"/>
    <w:rsid w:val="0027656C"/>
    <w:rsid w:val="0028434B"/>
    <w:rsid w:val="00284C98"/>
    <w:rsid w:val="0029145D"/>
    <w:rsid w:val="002A783F"/>
    <w:rsid w:val="002A7F17"/>
    <w:rsid w:val="002B4809"/>
    <w:rsid w:val="002B5B21"/>
    <w:rsid w:val="002C4B08"/>
    <w:rsid w:val="002C4CB7"/>
    <w:rsid w:val="002C6929"/>
    <w:rsid w:val="002D679E"/>
    <w:rsid w:val="002F0CA7"/>
    <w:rsid w:val="002F382A"/>
    <w:rsid w:val="002F40A1"/>
    <w:rsid w:val="00306468"/>
    <w:rsid w:val="00314E36"/>
    <w:rsid w:val="00316CA9"/>
    <w:rsid w:val="00320AFC"/>
    <w:rsid w:val="00321AA2"/>
    <w:rsid w:val="003308BF"/>
    <w:rsid w:val="00334729"/>
    <w:rsid w:val="00336B5B"/>
    <w:rsid w:val="00341530"/>
    <w:rsid w:val="0034684A"/>
    <w:rsid w:val="00356D50"/>
    <w:rsid w:val="00367947"/>
    <w:rsid w:val="003712FA"/>
    <w:rsid w:val="00371969"/>
    <w:rsid w:val="00373E54"/>
    <w:rsid w:val="0037482F"/>
    <w:rsid w:val="00375A0A"/>
    <w:rsid w:val="00380767"/>
    <w:rsid w:val="00382EB8"/>
    <w:rsid w:val="00385C3A"/>
    <w:rsid w:val="0038669C"/>
    <w:rsid w:val="00387D4B"/>
    <w:rsid w:val="00391500"/>
    <w:rsid w:val="00391CEA"/>
    <w:rsid w:val="00391FC2"/>
    <w:rsid w:val="00395B31"/>
    <w:rsid w:val="003A1415"/>
    <w:rsid w:val="003A234D"/>
    <w:rsid w:val="003A2412"/>
    <w:rsid w:val="003B2882"/>
    <w:rsid w:val="003B3754"/>
    <w:rsid w:val="003B619B"/>
    <w:rsid w:val="003C2B85"/>
    <w:rsid w:val="003C7F5A"/>
    <w:rsid w:val="003D5AE9"/>
    <w:rsid w:val="003D5D13"/>
    <w:rsid w:val="003D73E6"/>
    <w:rsid w:val="003D785F"/>
    <w:rsid w:val="003E02B2"/>
    <w:rsid w:val="003E1745"/>
    <w:rsid w:val="003E56E9"/>
    <w:rsid w:val="00402C21"/>
    <w:rsid w:val="00407634"/>
    <w:rsid w:val="00411876"/>
    <w:rsid w:val="0041494E"/>
    <w:rsid w:val="00414C00"/>
    <w:rsid w:val="00421610"/>
    <w:rsid w:val="00421B61"/>
    <w:rsid w:val="004247A4"/>
    <w:rsid w:val="00430561"/>
    <w:rsid w:val="00431A96"/>
    <w:rsid w:val="00433292"/>
    <w:rsid w:val="0044359A"/>
    <w:rsid w:val="00446674"/>
    <w:rsid w:val="00446DC3"/>
    <w:rsid w:val="00452BEF"/>
    <w:rsid w:val="00456EC1"/>
    <w:rsid w:val="004605BE"/>
    <w:rsid w:val="0046132F"/>
    <w:rsid w:val="00461D9F"/>
    <w:rsid w:val="00465DFE"/>
    <w:rsid w:val="00466574"/>
    <w:rsid w:val="004671BA"/>
    <w:rsid w:val="004676A3"/>
    <w:rsid w:val="00474158"/>
    <w:rsid w:val="00475502"/>
    <w:rsid w:val="00476AC2"/>
    <w:rsid w:val="00480BB3"/>
    <w:rsid w:val="00484216"/>
    <w:rsid w:val="004958B5"/>
    <w:rsid w:val="004A4D17"/>
    <w:rsid w:val="004A7DF3"/>
    <w:rsid w:val="004C481D"/>
    <w:rsid w:val="004D1C97"/>
    <w:rsid w:val="004D44E0"/>
    <w:rsid w:val="004D4657"/>
    <w:rsid w:val="004D7B2E"/>
    <w:rsid w:val="004F3BE9"/>
    <w:rsid w:val="004F519D"/>
    <w:rsid w:val="00507E67"/>
    <w:rsid w:val="00511C86"/>
    <w:rsid w:val="00514697"/>
    <w:rsid w:val="00514FBB"/>
    <w:rsid w:val="0052286D"/>
    <w:rsid w:val="0052547C"/>
    <w:rsid w:val="005436D7"/>
    <w:rsid w:val="00546597"/>
    <w:rsid w:val="00547444"/>
    <w:rsid w:val="005478FE"/>
    <w:rsid w:val="00547B2F"/>
    <w:rsid w:val="00552D4E"/>
    <w:rsid w:val="00553D63"/>
    <w:rsid w:val="00555FCF"/>
    <w:rsid w:val="00560FEA"/>
    <w:rsid w:val="00562075"/>
    <w:rsid w:val="00562F23"/>
    <w:rsid w:val="0057772D"/>
    <w:rsid w:val="00583FF8"/>
    <w:rsid w:val="00586088"/>
    <w:rsid w:val="00591CF8"/>
    <w:rsid w:val="00592F2C"/>
    <w:rsid w:val="00594B1D"/>
    <w:rsid w:val="0059683A"/>
    <w:rsid w:val="005A2DD7"/>
    <w:rsid w:val="005A4010"/>
    <w:rsid w:val="005B0124"/>
    <w:rsid w:val="005B5199"/>
    <w:rsid w:val="005C259E"/>
    <w:rsid w:val="005C5008"/>
    <w:rsid w:val="005C779F"/>
    <w:rsid w:val="005C7F9E"/>
    <w:rsid w:val="005D125A"/>
    <w:rsid w:val="005D1ABD"/>
    <w:rsid w:val="005E427F"/>
    <w:rsid w:val="005E5375"/>
    <w:rsid w:val="005E7FE1"/>
    <w:rsid w:val="00602F6A"/>
    <w:rsid w:val="00603A25"/>
    <w:rsid w:val="00605E6D"/>
    <w:rsid w:val="006071DD"/>
    <w:rsid w:val="00607637"/>
    <w:rsid w:val="00610F90"/>
    <w:rsid w:val="00611D98"/>
    <w:rsid w:val="00613339"/>
    <w:rsid w:val="00613389"/>
    <w:rsid w:val="0062002C"/>
    <w:rsid w:val="006246BC"/>
    <w:rsid w:val="0063449B"/>
    <w:rsid w:val="00641B31"/>
    <w:rsid w:val="006430A6"/>
    <w:rsid w:val="00646D1A"/>
    <w:rsid w:val="00656BE5"/>
    <w:rsid w:val="00660052"/>
    <w:rsid w:val="00667400"/>
    <w:rsid w:val="00675D02"/>
    <w:rsid w:val="00676B11"/>
    <w:rsid w:val="006848F5"/>
    <w:rsid w:val="0068527E"/>
    <w:rsid w:val="006909A9"/>
    <w:rsid w:val="00690A43"/>
    <w:rsid w:val="00691915"/>
    <w:rsid w:val="00692852"/>
    <w:rsid w:val="00696CB3"/>
    <w:rsid w:val="00696E1C"/>
    <w:rsid w:val="006A0840"/>
    <w:rsid w:val="006A35D2"/>
    <w:rsid w:val="006A44AA"/>
    <w:rsid w:val="006B40D1"/>
    <w:rsid w:val="006C10AE"/>
    <w:rsid w:val="006C18AB"/>
    <w:rsid w:val="006C7530"/>
    <w:rsid w:val="006E1F05"/>
    <w:rsid w:val="006E308A"/>
    <w:rsid w:val="006F1604"/>
    <w:rsid w:val="006F7DA9"/>
    <w:rsid w:val="00713E8E"/>
    <w:rsid w:val="007164D8"/>
    <w:rsid w:val="00717AE3"/>
    <w:rsid w:val="0072188B"/>
    <w:rsid w:val="00725544"/>
    <w:rsid w:val="00731DA9"/>
    <w:rsid w:val="007354E7"/>
    <w:rsid w:val="0073766A"/>
    <w:rsid w:val="007423FF"/>
    <w:rsid w:val="007577A7"/>
    <w:rsid w:val="00757B53"/>
    <w:rsid w:val="007611F3"/>
    <w:rsid w:val="00763F1F"/>
    <w:rsid w:val="00764928"/>
    <w:rsid w:val="007809FB"/>
    <w:rsid w:val="00782B6E"/>
    <w:rsid w:val="0078375F"/>
    <w:rsid w:val="00796046"/>
    <w:rsid w:val="007A3359"/>
    <w:rsid w:val="007A7EC0"/>
    <w:rsid w:val="007B29F0"/>
    <w:rsid w:val="007B5948"/>
    <w:rsid w:val="007B6468"/>
    <w:rsid w:val="007C2558"/>
    <w:rsid w:val="007C3929"/>
    <w:rsid w:val="007D4BC6"/>
    <w:rsid w:val="007E464A"/>
    <w:rsid w:val="007E5807"/>
    <w:rsid w:val="007E6897"/>
    <w:rsid w:val="007F4362"/>
    <w:rsid w:val="0081732D"/>
    <w:rsid w:val="00817439"/>
    <w:rsid w:val="00824964"/>
    <w:rsid w:val="008265FE"/>
    <w:rsid w:val="00833339"/>
    <w:rsid w:val="008355E5"/>
    <w:rsid w:val="008441F8"/>
    <w:rsid w:val="00844665"/>
    <w:rsid w:val="0084654A"/>
    <w:rsid w:val="00864E45"/>
    <w:rsid w:val="0086724C"/>
    <w:rsid w:val="00882027"/>
    <w:rsid w:val="0088365E"/>
    <w:rsid w:val="008A0518"/>
    <w:rsid w:val="008A3246"/>
    <w:rsid w:val="008A5EFA"/>
    <w:rsid w:val="008A6184"/>
    <w:rsid w:val="008A78DA"/>
    <w:rsid w:val="008B3110"/>
    <w:rsid w:val="008C0056"/>
    <w:rsid w:val="008C0F8A"/>
    <w:rsid w:val="008C3D75"/>
    <w:rsid w:val="008C57E1"/>
    <w:rsid w:val="008C764E"/>
    <w:rsid w:val="008D0C2F"/>
    <w:rsid w:val="008D0EF3"/>
    <w:rsid w:val="008D37EC"/>
    <w:rsid w:val="008F2D3E"/>
    <w:rsid w:val="008F3206"/>
    <w:rsid w:val="008F4F73"/>
    <w:rsid w:val="008F77B5"/>
    <w:rsid w:val="008F7E2D"/>
    <w:rsid w:val="0090039E"/>
    <w:rsid w:val="009038E1"/>
    <w:rsid w:val="0090482B"/>
    <w:rsid w:val="00906F70"/>
    <w:rsid w:val="00911E98"/>
    <w:rsid w:val="00915E01"/>
    <w:rsid w:val="00915E84"/>
    <w:rsid w:val="009218AF"/>
    <w:rsid w:val="009255D7"/>
    <w:rsid w:val="009259D6"/>
    <w:rsid w:val="00934029"/>
    <w:rsid w:val="00935021"/>
    <w:rsid w:val="00935D94"/>
    <w:rsid w:val="00936705"/>
    <w:rsid w:val="0094009E"/>
    <w:rsid w:val="00945087"/>
    <w:rsid w:val="00950120"/>
    <w:rsid w:val="00961568"/>
    <w:rsid w:val="00962BA8"/>
    <w:rsid w:val="00963CBB"/>
    <w:rsid w:val="009647C7"/>
    <w:rsid w:val="00965A45"/>
    <w:rsid w:val="00966C8C"/>
    <w:rsid w:val="00966D15"/>
    <w:rsid w:val="00970B1F"/>
    <w:rsid w:val="00973271"/>
    <w:rsid w:val="00975733"/>
    <w:rsid w:val="00982E27"/>
    <w:rsid w:val="0099601C"/>
    <w:rsid w:val="0099654C"/>
    <w:rsid w:val="009A359E"/>
    <w:rsid w:val="009A6500"/>
    <w:rsid w:val="009A7E77"/>
    <w:rsid w:val="009B1A28"/>
    <w:rsid w:val="009B68E9"/>
    <w:rsid w:val="009B7D38"/>
    <w:rsid w:val="009B7FB2"/>
    <w:rsid w:val="009C57CE"/>
    <w:rsid w:val="009C6CDB"/>
    <w:rsid w:val="009D003D"/>
    <w:rsid w:val="009D261E"/>
    <w:rsid w:val="009E1E41"/>
    <w:rsid w:val="009E39C3"/>
    <w:rsid w:val="00A03EAE"/>
    <w:rsid w:val="00A05627"/>
    <w:rsid w:val="00A07DD4"/>
    <w:rsid w:val="00A132BC"/>
    <w:rsid w:val="00A16053"/>
    <w:rsid w:val="00A16B5A"/>
    <w:rsid w:val="00A20A5A"/>
    <w:rsid w:val="00A270AB"/>
    <w:rsid w:val="00A345A6"/>
    <w:rsid w:val="00A40DF6"/>
    <w:rsid w:val="00A42016"/>
    <w:rsid w:val="00A44C35"/>
    <w:rsid w:val="00A459E8"/>
    <w:rsid w:val="00A46723"/>
    <w:rsid w:val="00A50593"/>
    <w:rsid w:val="00A7125F"/>
    <w:rsid w:val="00A71B98"/>
    <w:rsid w:val="00A80D58"/>
    <w:rsid w:val="00A9409E"/>
    <w:rsid w:val="00A94EA6"/>
    <w:rsid w:val="00AB1A6C"/>
    <w:rsid w:val="00AB2A48"/>
    <w:rsid w:val="00AB47ED"/>
    <w:rsid w:val="00AB6516"/>
    <w:rsid w:val="00AB7CE8"/>
    <w:rsid w:val="00AC14ED"/>
    <w:rsid w:val="00AC1FAC"/>
    <w:rsid w:val="00AC2043"/>
    <w:rsid w:val="00AC4988"/>
    <w:rsid w:val="00AC645F"/>
    <w:rsid w:val="00AC718B"/>
    <w:rsid w:val="00AD1A7A"/>
    <w:rsid w:val="00AD7156"/>
    <w:rsid w:val="00AD7D03"/>
    <w:rsid w:val="00AE3AC6"/>
    <w:rsid w:val="00AE5EA6"/>
    <w:rsid w:val="00AF56E3"/>
    <w:rsid w:val="00B00EE1"/>
    <w:rsid w:val="00B101DF"/>
    <w:rsid w:val="00B20BD8"/>
    <w:rsid w:val="00B26700"/>
    <w:rsid w:val="00B3008A"/>
    <w:rsid w:val="00B32627"/>
    <w:rsid w:val="00B33B87"/>
    <w:rsid w:val="00B40F38"/>
    <w:rsid w:val="00B41D16"/>
    <w:rsid w:val="00B432E9"/>
    <w:rsid w:val="00B612CA"/>
    <w:rsid w:val="00B62154"/>
    <w:rsid w:val="00B627E7"/>
    <w:rsid w:val="00B65B6F"/>
    <w:rsid w:val="00B77252"/>
    <w:rsid w:val="00B9052C"/>
    <w:rsid w:val="00B92D3D"/>
    <w:rsid w:val="00BA1862"/>
    <w:rsid w:val="00BA29D3"/>
    <w:rsid w:val="00BB6614"/>
    <w:rsid w:val="00BC380D"/>
    <w:rsid w:val="00BC39DA"/>
    <w:rsid w:val="00BC3FC6"/>
    <w:rsid w:val="00BE36E9"/>
    <w:rsid w:val="00BE41D8"/>
    <w:rsid w:val="00BF3DAE"/>
    <w:rsid w:val="00BF5D62"/>
    <w:rsid w:val="00BF6F75"/>
    <w:rsid w:val="00C0141E"/>
    <w:rsid w:val="00C01F5A"/>
    <w:rsid w:val="00C1023E"/>
    <w:rsid w:val="00C20451"/>
    <w:rsid w:val="00C20D91"/>
    <w:rsid w:val="00C224D9"/>
    <w:rsid w:val="00C2562F"/>
    <w:rsid w:val="00C2779D"/>
    <w:rsid w:val="00C309EE"/>
    <w:rsid w:val="00C336B0"/>
    <w:rsid w:val="00C378EF"/>
    <w:rsid w:val="00C4547F"/>
    <w:rsid w:val="00C5143F"/>
    <w:rsid w:val="00C5274E"/>
    <w:rsid w:val="00C55C6F"/>
    <w:rsid w:val="00C56994"/>
    <w:rsid w:val="00C5756E"/>
    <w:rsid w:val="00C64651"/>
    <w:rsid w:val="00C6711B"/>
    <w:rsid w:val="00C71313"/>
    <w:rsid w:val="00C7162C"/>
    <w:rsid w:val="00C80C2E"/>
    <w:rsid w:val="00C81CA9"/>
    <w:rsid w:val="00C825E7"/>
    <w:rsid w:val="00C869B5"/>
    <w:rsid w:val="00C903D6"/>
    <w:rsid w:val="00C92356"/>
    <w:rsid w:val="00C92A42"/>
    <w:rsid w:val="00CA37E8"/>
    <w:rsid w:val="00CA7ED0"/>
    <w:rsid w:val="00CB7641"/>
    <w:rsid w:val="00CB7B9D"/>
    <w:rsid w:val="00CC1A0E"/>
    <w:rsid w:val="00CD2EF7"/>
    <w:rsid w:val="00CD6899"/>
    <w:rsid w:val="00CE4E4E"/>
    <w:rsid w:val="00CE6475"/>
    <w:rsid w:val="00CF12D9"/>
    <w:rsid w:val="00CF306F"/>
    <w:rsid w:val="00CF4874"/>
    <w:rsid w:val="00CF7E4B"/>
    <w:rsid w:val="00D00CD9"/>
    <w:rsid w:val="00D10CC6"/>
    <w:rsid w:val="00D17A4F"/>
    <w:rsid w:val="00D30D33"/>
    <w:rsid w:val="00D32492"/>
    <w:rsid w:val="00D33458"/>
    <w:rsid w:val="00D365CA"/>
    <w:rsid w:val="00D4148C"/>
    <w:rsid w:val="00D42C8B"/>
    <w:rsid w:val="00D467C2"/>
    <w:rsid w:val="00D47FE3"/>
    <w:rsid w:val="00D540D9"/>
    <w:rsid w:val="00D66727"/>
    <w:rsid w:val="00D706E8"/>
    <w:rsid w:val="00D76A22"/>
    <w:rsid w:val="00D77B5C"/>
    <w:rsid w:val="00D80127"/>
    <w:rsid w:val="00D90BE7"/>
    <w:rsid w:val="00D92978"/>
    <w:rsid w:val="00DA0426"/>
    <w:rsid w:val="00DA1522"/>
    <w:rsid w:val="00DA16C6"/>
    <w:rsid w:val="00DA6C50"/>
    <w:rsid w:val="00DB5E65"/>
    <w:rsid w:val="00DC20B9"/>
    <w:rsid w:val="00DC2622"/>
    <w:rsid w:val="00DC474C"/>
    <w:rsid w:val="00DC53B7"/>
    <w:rsid w:val="00DD20E6"/>
    <w:rsid w:val="00DE2D01"/>
    <w:rsid w:val="00DE48C8"/>
    <w:rsid w:val="00DE59D3"/>
    <w:rsid w:val="00DE5A1C"/>
    <w:rsid w:val="00E037C6"/>
    <w:rsid w:val="00E03ABF"/>
    <w:rsid w:val="00E10A1F"/>
    <w:rsid w:val="00E119E0"/>
    <w:rsid w:val="00E17F6D"/>
    <w:rsid w:val="00E30B78"/>
    <w:rsid w:val="00E35001"/>
    <w:rsid w:val="00E365F3"/>
    <w:rsid w:val="00E418AE"/>
    <w:rsid w:val="00E439B1"/>
    <w:rsid w:val="00E45521"/>
    <w:rsid w:val="00E57464"/>
    <w:rsid w:val="00E6499A"/>
    <w:rsid w:val="00E72E07"/>
    <w:rsid w:val="00E752D9"/>
    <w:rsid w:val="00E82012"/>
    <w:rsid w:val="00E970CD"/>
    <w:rsid w:val="00EA3ACC"/>
    <w:rsid w:val="00EB160E"/>
    <w:rsid w:val="00EC7FF7"/>
    <w:rsid w:val="00ED26CC"/>
    <w:rsid w:val="00ED31A7"/>
    <w:rsid w:val="00ED4731"/>
    <w:rsid w:val="00ED4818"/>
    <w:rsid w:val="00EE181A"/>
    <w:rsid w:val="00EF0D5D"/>
    <w:rsid w:val="00EF3AEF"/>
    <w:rsid w:val="00EF6334"/>
    <w:rsid w:val="00EF75D9"/>
    <w:rsid w:val="00F00488"/>
    <w:rsid w:val="00F01CFC"/>
    <w:rsid w:val="00F075C6"/>
    <w:rsid w:val="00F12B11"/>
    <w:rsid w:val="00F17EFF"/>
    <w:rsid w:val="00F210EB"/>
    <w:rsid w:val="00F25A7E"/>
    <w:rsid w:val="00F30296"/>
    <w:rsid w:val="00F32B15"/>
    <w:rsid w:val="00F444C2"/>
    <w:rsid w:val="00F47832"/>
    <w:rsid w:val="00F51C82"/>
    <w:rsid w:val="00F51FB3"/>
    <w:rsid w:val="00F743B8"/>
    <w:rsid w:val="00F75DBA"/>
    <w:rsid w:val="00F769EE"/>
    <w:rsid w:val="00F814D8"/>
    <w:rsid w:val="00F82C02"/>
    <w:rsid w:val="00F830AB"/>
    <w:rsid w:val="00F83CC2"/>
    <w:rsid w:val="00F849A2"/>
    <w:rsid w:val="00F84CEF"/>
    <w:rsid w:val="00F85840"/>
    <w:rsid w:val="00F85FF5"/>
    <w:rsid w:val="00F91A26"/>
    <w:rsid w:val="00F9629C"/>
    <w:rsid w:val="00FA219E"/>
    <w:rsid w:val="00FA31C1"/>
    <w:rsid w:val="00FB2C2F"/>
    <w:rsid w:val="00FB6924"/>
    <w:rsid w:val="00FC0248"/>
    <w:rsid w:val="00FD222A"/>
    <w:rsid w:val="00FD3921"/>
    <w:rsid w:val="00FD4916"/>
    <w:rsid w:val="00FD734B"/>
    <w:rsid w:val="00FE1558"/>
    <w:rsid w:val="00FE22AB"/>
    <w:rsid w:val="00FE258E"/>
    <w:rsid w:val="00FE2BBA"/>
    <w:rsid w:val="00FE6D46"/>
    <w:rsid w:val="00FF13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675E3D-5687-4A5D-946B-FAF9B9A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AC2"/>
  </w:style>
  <w:style w:type="paragraph" w:styleId="Heading1">
    <w:name w:val="heading 1"/>
    <w:basedOn w:val="Normal"/>
    <w:next w:val="Normal"/>
    <w:link w:val="Heading1Char"/>
    <w:uiPriority w:val="9"/>
    <w:qFormat/>
    <w:rsid w:val="00A132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F487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132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E4B"/>
  </w:style>
  <w:style w:type="paragraph" w:styleId="Footer">
    <w:name w:val="footer"/>
    <w:basedOn w:val="Normal"/>
    <w:link w:val="FooterChar"/>
    <w:uiPriority w:val="99"/>
    <w:unhideWhenUsed/>
    <w:rsid w:val="00CF7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E4B"/>
  </w:style>
  <w:style w:type="paragraph" w:customStyle="1" w:styleId="cpformat">
    <w:name w:val="cpformat"/>
    <w:basedOn w:val="Normal"/>
    <w:rsid w:val="002006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0651"/>
    <w:rPr>
      <w:i/>
      <w:iCs/>
    </w:rPr>
  </w:style>
  <w:style w:type="character" w:customStyle="1" w:styleId="Heading2Char">
    <w:name w:val="Heading 2 Char"/>
    <w:basedOn w:val="DefaultParagraphFont"/>
    <w:link w:val="Heading2"/>
    <w:uiPriority w:val="9"/>
    <w:rsid w:val="00CF487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48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s">
    <w:name w:val="References"/>
    <w:basedOn w:val="Normal"/>
    <w:rsid w:val="00DE59D3"/>
    <w:pPr>
      <w:numPr>
        <w:numId w:val="1"/>
      </w:numPr>
      <w:spacing w:after="80" w:line="240" w:lineRule="auto"/>
    </w:pPr>
    <w:rPr>
      <w:rFonts w:ascii="Times New Roman" w:eastAsia="Times New Roman" w:hAnsi="Times New Roman" w:cs="Times New Roman"/>
      <w:sz w:val="18"/>
      <w:szCs w:val="20"/>
    </w:rPr>
  </w:style>
  <w:style w:type="character" w:styleId="Hyperlink">
    <w:name w:val="Hyperlink"/>
    <w:uiPriority w:val="99"/>
    <w:rsid w:val="00DE59D3"/>
    <w:rPr>
      <w:color w:val="0000FF"/>
      <w:u w:val="single"/>
    </w:rPr>
  </w:style>
  <w:style w:type="paragraph" w:styleId="BalloonText">
    <w:name w:val="Balloon Text"/>
    <w:basedOn w:val="Normal"/>
    <w:link w:val="BalloonTextChar"/>
    <w:uiPriority w:val="99"/>
    <w:semiHidden/>
    <w:unhideWhenUsed/>
    <w:rsid w:val="00737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66A"/>
    <w:rPr>
      <w:rFonts w:ascii="Tahoma" w:hAnsi="Tahoma" w:cs="Tahoma"/>
      <w:sz w:val="16"/>
      <w:szCs w:val="16"/>
    </w:rPr>
  </w:style>
  <w:style w:type="character" w:customStyle="1" w:styleId="Heading1Char">
    <w:name w:val="Heading 1 Char"/>
    <w:basedOn w:val="DefaultParagraphFont"/>
    <w:link w:val="Heading1"/>
    <w:uiPriority w:val="9"/>
    <w:rsid w:val="00A132B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132BC"/>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72188B"/>
    <w:pPr>
      <w:outlineLvl w:val="9"/>
    </w:pPr>
  </w:style>
  <w:style w:type="paragraph" w:styleId="TOC1">
    <w:name w:val="toc 1"/>
    <w:basedOn w:val="Normal"/>
    <w:next w:val="Normal"/>
    <w:autoRedefine/>
    <w:uiPriority w:val="39"/>
    <w:unhideWhenUsed/>
    <w:rsid w:val="0072188B"/>
    <w:pPr>
      <w:spacing w:after="100"/>
    </w:pPr>
  </w:style>
  <w:style w:type="paragraph" w:styleId="TOC2">
    <w:name w:val="toc 2"/>
    <w:basedOn w:val="Normal"/>
    <w:next w:val="Normal"/>
    <w:autoRedefine/>
    <w:uiPriority w:val="39"/>
    <w:unhideWhenUsed/>
    <w:rsid w:val="0072188B"/>
    <w:pPr>
      <w:spacing w:after="100"/>
      <w:ind w:left="220"/>
    </w:pPr>
  </w:style>
  <w:style w:type="paragraph" w:styleId="TOC3">
    <w:name w:val="toc 3"/>
    <w:basedOn w:val="Normal"/>
    <w:next w:val="Normal"/>
    <w:autoRedefine/>
    <w:uiPriority w:val="39"/>
    <w:unhideWhenUsed/>
    <w:rsid w:val="0072188B"/>
    <w:pPr>
      <w:spacing w:after="100"/>
      <w:ind w:left="440"/>
    </w:pPr>
  </w:style>
  <w:style w:type="paragraph" w:styleId="ListParagraph">
    <w:name w:val="List Paragraph"/>
    <w:basedOn w:val="Normal"/>
    <w:uiPriority w:val="34"/>
    <w:qFormat/>
    <w:rsid w:val="00411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7AD31-D50A-48B2-9F9A-24B56A654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jonhson</dc:creator>
  <cp:lastModifiedBy>Microsoft account</cp:lastModifiedBy>
  <cp:revision>2</cp:revision>
  <dcterms:created xsi:type="dcterms:W3CDTF">2020-05-12T05:04:00Z</dcterms:created>
  <dcterms:modified xsi:type="dcterms:W3CDTF">2020-05-12T05:04:00Z</dcterms:modified>
</cp:coreProperties>
</file>